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526" w:rsidRDefault="001018D1" w:rsidP="004E1526">
      <w:pPr>
        <w:spacing w:after="0"/>
        <w:jc w:val="both"/>
        <w:rPr>
          <w:rFonts w:cstheme="minorHAnsi"/>
          <w:sz w:val="20"/>
          <w:szCs w:val="20"/>
          <w:lang w:val="de-DE"/>
        </w:rPr>
      </w:pPr>
      <w:r>
        <w:rPr>
          <w:rFonts w:cstheme="minorHAnsi"/>
          <w:sz w:val="20"/>
          <w:szCs w:val="20"/>
          <w:lang w:val="de-DE"/>
        </w:rPr>
        <w:t xml:space="preserve">Date </w:t>
      </w:r>
    </w:p>
    <w:p w:rsidR="001018D1" w:rsidRPr="003646BB" w:rsidRDefault="001018D1" w:rsidP="004E1526">
      <w:pPr>
        <w:spacing w:after="0"/>
        <w:jc w:val="both"/>
        <w:rPr>
          <w:rFonts w:cstheme="minorHAnsi"/>
          <w:sz w:val="20"/>
          <w:szCs w:val="20"/>
          <w:lang w:val="de-DE"/>
        </w:rPr>
      </w:pPr>
    </w:p>
    <w:p w:rsidR="008F305F" w:rsidRDefault="008F305F" w:rsidP="004E1526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Addressed to DDP </w:t>
      </w:r>
    </w:p>
    <w:p w:rsidR="004E1526" w:rsidRPr="00135052" w:rsidRDefault="004E1526" w:rsidP="004E1526">
      <w:pPr>
        <w:spacing w:after="0"/>
        <w:jc w:val="both"/>
        <w:rPr>
          <w:rFonts w:cstheme="minorHAnsi"/>
          <w:sz w:val="20"/>
          <w:szCs w:val="20"/>
        </w:rPr>
      </w:pPr>
      <w:r w:rsidRPr="003646BB">
        <w:rPr>
          <w:rFonts w:cstheme="minorHAnsi"/>
          <w:sz w:val="20"/>
          <w:szCs w:val="20"/>
        </w:rPr>
        <w:t>Kind Attention:  DDP Division</w:t>
      </w:r>
    </w:p>
    <w:p w:rsidR="00A64586" w:rsidRPr="00A64586" w:rsidRDefault="00A64586" w:rsidP="00C700B9">
      <w:pPr>
        <w:spacing w:after="0"/>
        <w:jc w:val="both"/>
        <w:rPr>
          <w:rFonts w:cstheme="minorHAnsi"/>
          <w:sz w:val="20"/>
          <w:szCs w:val="20"/>
        </w:rPr>
      </w:pPr>
    </w:p>
    <w:p w:rsidR="009E2722" w:rsidRPr="00A64586" w:rsidRDefault="00782E9F" w:rsidP="00A64586">
      <w:pPr>
        <w:jc w:val="both"/>
        <w:rPr>
          <w:rFonts w:cstheme="minorHAnsi"/>
          <w:b/>
          <w:sz w:val="20"/>
          <w:szCs w:val="20"/>
        </w:rPr>
      </w:pPr>
      <w:r w:rsidRPr="00A64586">
        <w:rPr>
          <w:rFonts w:cstheme="minorHAnsi"/>
          <w:b/>
          <w:sz w:val="20"/>
          <w:szCs w:val="20"/>
        </w:rPr>
        <w:t>S</w:t>
      </w:r>
      <w:r w:rsidR="009E2722" w:rsidRPr="00A64586">
        <w:rPr>
          <w:rFonts w:cstheme="minorHAnsi"/>
          <w:b/>
          <w:sz w:val="20"/>
          <w:szCs w:val="20"/>
        </w:rPr>
        <w:t xml:space="preserve">ub: Submission of Legal Entity &amp; Beneficial Owners / Senior Management Official details in line with </w:t>
      </w:r>
      <w:r w:rsidR="006468E2" w:rsidRPr="00A64586">
        <w:rPr>
          <w:rFonts w:cstheme="minorHAnsi"/>
          <w:b/>
          <w:sz w:val="20"/>
          <w:szCs w:val="20"/>
        </w:rPr>
        <w:t>Securities and Exchange Board of India (</w:t>
      </w:r>
      <w:r w:rsidR="00080945" w:rsidRPr="00A64586">
        <w:rPr>
          <w:rFonts w:cstheme="minorHAnsi"/>
          <w:b/>
          <w:sz w:val="20"/>
          <w:szCs w:val="20"/>
        </w:rPr>
        <w:t>SEBI</w:t>
      </w:r>
      <w:r w:rsidR="006468E2" w:rsidRPr="00A64586">
        <w:rPr>
          <w:rFonts w:cstheme="minorHAnsi"/>
          <w:b/>
          <w:sz w:val="20"/>
          <w:szCs w:val="20"/>
        </w:rPr>
        <w:t>)</w:t>
      </w:r>
      <w:r w:rsidR="00080945" w:rsidRPr="00A64586">
        <w:rPr>
          <w:rFonts w:cstheme="minorHAnsi"/>
          <w:b/>
          <w:sz w:val="20"/>
          <w:szCs w:val="20"/>
        </w:rPr>
        <w:t xml:space="preserve"> </w:t>
      </w:r>
      <w:r w:rsidR="00833052" w:rsidRPr="00A64586">
        <w:rPr>
          <w:rFonts w:cstheme="minorHAnsi"/>
          <w:b/>
          <w:sz w:val="20"/>
          <w:szCs w:val="20"/>
        </w:rPr>
        <w:t xml:space="preserve">email </w:t>
      </w:r>
      <w:r w:rsidR="00080945" w:rsidRPr="00A64586">
        <w:rPr>
          <w:rFonts w:cstheme="minorHAnsi"/>
          <w:b/>
          <w:sz w:val="20"/>
          <w:szCs w:val="20"/>
        </w:rPr>
        <w:t xml:space="preserve">advisory </w:t>
      </w:r>
      <w:r w:rsidR="00FF154B" w:rsidRPr="00A64586">
        <w:rPr>
          <w:rFonts w:cstheme="minorHAnsi"/>
          <w:b/>
          <w:sz w:val="20"/>
          <w:szCs w:val="20"/>
        </w:rPr>
        <w:t>dated 03 February 2023</w:t>
      </w:r>
      <w:r w:rsidR="000116D2" w:rsidRPr="00A64586">
        <w:rPr>
          <w:rFonts w:cstheme="minorHAnsi"/>
          <w:b/>
          <w:sz w:val="20"/>
          <w:szCs w:val="20"/>
        </w:rPr>
        <w:t xml:space="preserve"> (</w:t>
      </w:r>
      <w:r w:rsidR="00833052" w:rsidRPr="00A64586">
        <w:rPr>
          <w:rFonts w:cstheme="minorHAnsi"/>
          <w:b/>
          <w:sz w:val="20"/>
          <w:szCs w:val="20"/>
        </w:rPr>
        <w:t>“</w:t>
      </w:r>
      <w:r w:rsidR="000116D2" w:rsidRPr="00A64586">
        <w:rPr>
          <w:rFonts w:cstheme="minorHAnsi"/>
          <w:b/>
          <w:sz w:val="20"/>
          <w:szCs w:val="20"/>
        </w:rPr>
        <w:t>SEBI’s advisory</w:t>
      </w:r>
      <w:r w:rsidR="00833052" w:rsidRPr="00A64586">
        <w:rPr>
          <w:rFonts w:cstheme="minorHAnsi"/>
          <w:b/>
          <w:sz w:val="20"/>
          <w:szCs w:val="20"/>
        </w:rPr>
        <w:t>”</w:t>
      </w:r>
      <w:r w:rsidR="000116D2" w:rsidRPr="00A64586">
        <w:rPr>
          <w:rFonts w:cstheme="minorHAnsi"/>
          <w:b/>
          <w:sz w:val="20"/>
          <w:szCs w:val="20"/>
        </w:rPr>
        <w:t>)</w:t>
      </w:r>
      <w:r w:rsidR="00FF154B" w:rsidRPr="00A64586">
        <w:rPr>
          <w:rFonts w:cstheme="minorHAnsi"/>
          <w:b/>
          <w:sz w:val="20"/>
          <w:szCs w:val="20"/>
        </w:rPr>
        <w:t xml:space="preserve"> and </w:t>
      </w:r>
      <w:r w:rsidR="006468E2" w:rsidRPr="00A64586">
        <w:rPr>
          <w:rFonts w:cstheme="minorHAnsi"/>
          <w:b/>
          <w:sz w:val="20"/>
          <w:szCs w:val="20"/>
        </w:rPr>
        <w:t xml:space="preserve">Prevention </w:t>
      </w:r>
      <w:r w:rsidR="0009094F" w:rsidRPr="00A64586">
        <w:rPr>
          <w:rFonts w:cstheme="minorHAnsi"/>
          <w:b/>
          <w:sz w:val="20"/>
          <w:szCs w:val="20"/>
        </w:rPr>
        <w:t>of</w:t>
      </w:r>
      <w:r w:rsidR="006468E2" w:rsidRPr="00A64586">
        <w:rPr>
          <w:rFonts w:cstheme="minorHAnsi"/>
          <w:b/>
          <w:sz w:val="20"/>
          <w:szCs w:val="20"/>
        </w:rPr>
        <w:t xml:space="preserve"> Money Laundering (</w:t>
      </w:r>
      <w:r w:rsidR="00FF154B" w:rsidRPr="00A64586">
        <w:rPr>
          <w:rFonts w:cstheme="minorHAnsi"/>
          <w:b/>
          <w:sz w:val="20"/>
          <w:szCs w:val="20"/>
        </w:rPr>
        <w:t>PML</w:t>
      </w:r>
      <w:r w:rsidR="006468E2" w:rsidRPr="00A64586">
        <w:rPr>
          <w:rFonts w:cstheme="minorHAnsi"/>
          <w:b/>
          <w:sz w:val="20"/>
          <w:szCs w:val="20"/>
        </w:rPr>
        <w:t>)</w:t>
      </w:r>
      <w:r w:rsidR="00833052" w:rsidRPr="00A64586">
        <w:rPr>
          <w:rFonts w:cstheme="minorHAnsi"/>
          <w:b/>
          <w:sz w:val="20"/>
          <w:szCs w:val="20"/>
        </w:rPr>
        <w:t xml:space="preserve"> Amendment Rules</w:t>
      </w:r>
      <w:r w:rsidR="00FF154B" w:rsidRPr="00A64586">
        <w:rPr>
          <w:rFonts w:cstheme="minorHAnsi"/>
          <w:b/>
          <w:sz w:val="20"/>
          <w:szCs w:val="20"/>
        </w:rPr>
        <w:t xml:space="preserve"> </w:t>
      </w:r>
      <w:r w:rsidR="00833052" w:rsidRPr="00A64586">
        <w:rPr>
          <w:rFonts w:cstheme="minorHAnsi"/>
          <w:b/>
          <w:sz w:val="20"/>
          <w:szCs w:val="20"/>
        </w:rPr>
        <w:t xml:space="preserve">dated </w:t>
      </w:r>
      <w:r w:rsidR="00FF154B" w:rsidRPr="00A64586">
        <w:rPr>
          <w:rFonts w:cstheme="minorHAnsi"/>
          <w:b/>
          <w:sz w:val="20"/>
          <w:szCs w:val="20"/>
        </w:rPr>
        <w:t>07 March 2023</w:t>
      </w:r>
      <w:r w:rsidR="002463A7" w:rsidRPr="00A64586">
        <w:rPr>
          <w:rFonts w:cstheme="minorHAnsi"/>
          <w:b/>
          <w:sz w:val="20"/>
          <w:szCs w:val="20"/>
        </w:rPr>
        <w:t xml:space="preserve"> (“PML Rules”)</w:t>
      </w:r>
      <w:r w:rsidR="007D12B1">
        <w:rPr>
          <w:rFonts w:cstheme="minorHAnsi"/>
          <w:b/>
          <w:sz w:val="20"/>
          <w:szCs w:val="20"/>
        </w:rPr>
        <w:t>.</w:t>
      </w:r>
    </w:p>
    <w:p w:rsidR="0009094F" w:rsidRPr="00A64586" w:rsidRDefault="004F4E98" w:rsidP="00A64586">
      <w:pPr>
        <w:pStyle w:val="ListParagraph"/>
        <w:numPr>
          <w:ilvl w:val="0"/>
          <w:numId w:val="7"/>
        </w:numPr>
        <w:spacing w:after="240"/>
        <w:jc w:val="both"/>
        <w:rPr>
          <w:rFonts w:asciiTheme="minorHAnsi" w:eastAsiaTheme="minorEastAsia" w:hAnsiTheme="minorHAnsi" w:cstheme="minorHAnsi"/>
          <w:b/>
          <w:sz w:val="20"/>
          <w:u w:val="single"/>
          <w:lang w:val="en-US" w:eastAsia="ja-JP"/>
        </w:rPr>
      </w:pPr>
      <w:r w:rsidRPr="00A64586">
        <w:rPr>
          <w:rFonts w:asciiTheme="minorHAnsi" w:eastAsiaTheme="minorEastAsia" w:hAnsiTheme="minorHAnsi" w:cstheme="minorHAnsi"/>
          <w:b/>
          <w:sz w:val="20"/>
          <w:u w:val="single"/>
          <w:lang w:val="en-US" w:eastAsia="ja-JP"/>
        </w:rPr>
        <w:t>LEGAL ENTITY DETAILS</w:t>
      </w:r>
      <w:r w:rsidR="00AB57C9" w:rsidRPr="00A64586">
        <w:rPr>
          <w:rFonts w:asciiTheme="minorHAnsi" w:eastAsiaTheme="minorEastAsia" w:hAnsiTheme="minorHAnsi" w:cstheme="minorHAnsi"/>
          <w:b/>
          <w:sz w:val="20"/>
          <w:u w:val="single"/>
          <w:lang w:val="en-US" w:eastAsia="ja-JP"/>
        </w:rPr>
        <w:t xml:space="preserve"> </w:t>
      </w:r>
      <w:r w:rsidR="00AB57C9" w:rsidRPr="00A64586">
        <w:rPr>
          <w:rFonts w:asciiTheme="minorHAnsi" w:hAnsiTheme="minorHAnsi" w:cstheme="minorHAnsi"/>
          <w:b/>
          <w:i/>
          <w:color w:val="008000"/>
          <w:sz w:val="20"/>
          <w:u w:val="single"/>
        </w:rPr>
        <w:t>&lt;Please select any one as applicable&gt;</w:t>
      </w:r>
    </w:p>
    <w:p w:rsidR="008C322F" w:rsidRPr="00A64586" w:rsidRDefault="00080945" w:rsidP="00A64586">
      <w:pPr>
        <w:ind w:left="180"/>
        <w:jc w:val="both"/>
        <w:rPr>
          <w:rFonts w:cstheme="minorHAnsi"/>
          <w:sz w:val="20"/>
          <w:szCs w:val="20"/>
        </w:rPr>
      </w:pPr>
      <w:r w:rsidRPr="00A64586">
        <w:rPr>
          <w:rFonts w:cstheme="minorHAnsi"/>
          <w:sz w:val="20"/>
          <w:szCs w:val="20"/>
        </w:rPr>
        <w:t xml:space="preserve">Pursuant to </w:t>
      </w:r>
      <w:r w:rsidR="0009094F" w:rsidRPr="00A64586">
        <w:rPr>
          <w:rFonts w:cstheme="minorHAnsi"/>
          <w:sz w:val="20"/>
          <w:szCs w:val="20"/>
        </w:rPr>
        <w:t xml:space="preserve">the </w:t>
      </w:r>
      <w:r w:rsidRPr="00A64586">
        <w:rPr>
          <w:rFonts w:cstheme="minorHAnsi"/>
          <w:sz w:val="20"/>
          <w:szCs w:val="20"/>
        </w:rPr>
        <w:t xml:space="preserve">above, we </w:t>
      </w:r>
      <w:r w:rsidR="00711698" w:rsidRPr="00A64586">
        <w:rPr>
          <w:rFonts w:cstheme="minorHAnsi"/>
          <w:sz w:val="20"/>
          <w:szCs w:val="20"/>
        </w:rPr>
        <w:t>understand that, the clients of reporting entities (i.e. the DDPs</w:t>
      </w:r>
      <w:r w:rsidRPr="00A64586">
        <w:rPr>
          <w:rFonts w:cstheme="minorHAnsi"/>
          <w:sz w:val="20"/>
          <w:szCs w:val="20"/>
        </w:rPr>
        <w:t>/Custodians</w:t>
      </w:r>
      <w:r w:rsidR="00711698" w:rsidRPr="00A64586">
        <w:rPr>
          <w:rFonts w:cstheme="minorHAnsi"/>
          <w:sz w:val="20"/>
          <w:szCs w:val="20"/>
        </w:rPr>
        <w:t xml:space="preserve">) shall be natural persons or legal entities. Accordingly, </w:t>
      </w:r>
      <w:r w:rsidRPr="00A64586">
        <w:rPr>
          <w:rFonts w:cstheme="minorHAnsi"/>
          <w:sz w:val="20"/>
          <w:szCs w:val="20"/>
        </w:rPr>
        <w:t>we</w:t>
      </w:r>
      <w:r w:rsidR="0016100A" w:rsidRPr="00A64586">
        <w:rPr>
          <w:rFonts w:cstheme="minorHAnsi"/>
          <w:sz w:val="20"/>
          <w:szCs w:val="20"/>
        </w:rPr>
        <w:t>,</w:t>
      </w:r>
      <w:r w:rsidR="00711698" w:rsidRPr="00A64586">
        <w:rPr>
          <w:rFonts w:cstheme="minorHAnsi"/>
          <w:sz w:val="20"/>
          <w:szCs w:val="20"/>
        </w:rPr>
        <w:t xml:space="preserve"> </w:t>
      </w:r>
      <w:r w:rsidR="009E2722" w:rsidRPr="00A64586">
        <w:rPr>
          <w:rFonts w:cstheme="minorHAnsi"/>
          <w:b/>
          <w:i/>
          <w:color w:val="008000"/>
          <w:sz w:val="20"/>
          <w:szCs w:val="20"/>
          <w:u w:val="single"/>
        </w:rPr>
        <w:t>&lt;name of the legal entity&gt;</w:t>
      </w:r>
      <w:r w:rsidR="009E2722" w:rsidRPr="00A64586">
        <w:rPr>
          <w:rFonts w:cstheme="minorHAnsi"/>
          <w:b/>
          <w:color w:val="008000"/>
          <w:sz w:val="20"/>
          <w:szCs w:val="20"/>
          <w:u w:val="single"/>
        </w:rPr>
        <w:t>_________</w:t>
      </w:r>
      <w:r w:rsidRPr="00A64586">
        <w:rPr>
          <w:rFonts w:cstheme="minorHAnsi"/>
          <w:sz w:val="20"/>
          <w:szCs w:val="20"/>
        </w:rPr>
        <w:t>,</w:t>
      </w:r>
      <w:r w:rsidR="00711698" w:rsidRPr="00A64586">
        <w:rPr>
          <w:rFonts w:cstheme="minorHAnsi"/>
          <w:color w:val="008000"/>
          <w:sz w:val="20"/>
          <w:szCs w:val="20"/>
        </w:rPr>
        <w:t xml:space="preserve"> </w:t>
      </w:r>
      <w:r w:rsidR="009E2722" w:rsidRPr="00A64586">
        <w:rPr>
          <w:rFonts w:cstheme="minorHAnsi"/>
          <w:sz w:val="20"/>
          <w:szCs w:val="20"/>
        </w:rPr>
        <w:t xml:space="preserve">an entity incorporated / established under a </w:t>
      </w:r>
      <w:r w:rsidR="009E2722" w:rsidRPr="00A64586">
        <w:rPr>
          <w:rFonts w:cstheme="minorHAnsi"/>
          <w:b/>
          <w:bCs/>
          <w:sz w:val="20"/>
          <w:szCs w:val="20"/>
        </w:rPr>
        <w:t>corporate / trust / partnership / association of persons</w:t>
      </w:r>
      <w:r w:rsidR="009E2722" w:rsidRPr="00A64586">
        <w:rPr>
          <w:rFonts w:cstheme="minorHAnsi"/>
          <w:sz w:val="20"/>
          <w:szCs w:val="20"/>
        </w:rPr>
        <w:t xml:space="preserve"> </w:t>
      </w:r>
      <w:r w:rsidR="004F4E98" w:rsidRPr="00A64586">
        <w:rPr>
          <w:rFonts w:cstheme="minorHAnsi"/>
          <w:b/>
          <w:i/>
          <w:color w:val="008000"/>
          <w:sz w:val="20"/>
          <w:szCs w:val="20"/>
          <w:u w:val="single"/>
        </w:rPr>
        <w:t>&lt;strike off which is not applicable&gt;</w:t>
      </w:r>
      <w:r w:rsidR="00A64586">
        <w:rPr>
          <w:rFonts w:cstheme="minorHAnsi"/>
          <w:b/>
          <w:i/>
          <w:color w:val="008000"/>
          <w:sz w:val="20"/>
          <w:szCs w:val="20"/>
          <w:u w:val="single"/>
        </w:rPr>
        <w:t xml:space="preserve"> </w:t>
      </w:r>
      <w:r w:rsidR="009E2722" w:rsidRPr="00A64586">
        <w:rPr>
          <w:rFonts w:cstheme="minorHAnsi"/>
          <w:sz w:val="20"/>
          <w:szCs w:val="20"/>
        </w:rPr>
        <w:t xml:space="preserve">structure </w:t>
      </w:r>
      <w:proofErr w:type="gramStart"/>
      <w:r w:rsidR="00C700B9" w:rsidRPr="00A64586">
        <w:rPr>
          <w:rFonts w:cstheme="minorHAnsi"/>
          <w:sz w:val="20"/>
          <w:szCs w:val="20"/>
        </w:rPr>
        <w:t>are</w:t>
      </w:r>
      <w:proofErr w:type="gramEnd"/>
      <w:r w:rsidR="002463A7" w:rsidRPr="00A64586">
        <w:rPr>
          <w:rFonts w:cstheme="minorHAnsi"/>
          <w:sz w:val="20"/>
          <w:szCs w:val="20"/>
        </w:rPr>
        <w:t xml:space="preserve"> </w:t>
      </w:r>
      <w:r w:rsidRPr="00A64586">
        <w:rPr>
          <w:rFonts w:cstheme="minorHAnsi"/>
          <w:sz w:val="20"/>
          <w:szCs w:val="20"/>
        </w:rPr>
        <w:t>the legal entity</w:t>
      </w:r>
      <w:r w:rsidR="00274A08" w:rsidRPr="00A64586">
        <w:rPr>
          <w:rFonts w:cstheme="minorHAnsi"/>
          <w:sz w:val="20"/>
          <w:szCs w:val="20"/>
        </w:rPr>
        <w:t xml:space="preserve"> and </w:t>
      </w:r>
      <w:r w:rsidR="002463A7" w:rsidRPr="00A64586">
        <w:rPr>
          <w:rFonts w:cstheme="minorHAnsi"/>
          <w:sz w:val="20"/>
          <w:szCs w:val="20"/>
        </w:rPr>
        <w:t xml:space="preserve">hereby </w:t>
      </w:r>
      <w:r w:rsidR="00274A08" w:rsidRPr="00A64586">
        <w:rPr>
          <w:rFonts w:cstheme="minorHAnsi"/>
          <w:sz w:val="20"/>
          <w:szCs w:val="20"/>
        </w:rPr>
        <w:t xml:space="preserve">confirm that </w:t>
      </w:r>
      <w:r w:rsidR="002463A7" w:rsidRPr="00A64586">
        <w:rPr>
          <w:rFonts w:cstheme="minorHAnsi"/>
          <w:sz w:val="20"/>
          <w:szCs w:val="20"/>
        </w:rPr>
        <w:t xml:space="preserve">we are </w:t>
      </w:r>
      <w:r w:rsidR="0009094F" w:rsidRPr="00A64586">
        <w:rPr>
          <w:rFonts w:cstheme="minorHAnsi"/>
          <w:sz w:val="20"/>
          <w:szCs w:val="20"/>
        </w:rPr>
        <w:t>–</w:t>
      </w:r>
    </w:p>
    <w:p w:rsidR="008C322F" w:rsidRPr="00A64586" w:rsidRDefault="008C322F" w:rsidP="00A64586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  <w:sz w:val="20"/>
        </w:rPr>
      </w:pPr>
      <w:r w:rsidRPr="00A64586">
        <w:rPr>
          <w:rFonts w:asciiTheme="minorHAnsi" w:hAnsiTheme="minorHAnsi" w:cstheme="minorHAnsi"/>
          <w:sz w:val="20"/>
        </w:rPr>
        <w:sym w:font="Wingdings" w:char="F06F"/>
      </w:r>
      <w:r w:rsidRPr="00A64586">
        <w:rPr>
          <w:rFonts w:asciiTheme="minorHAnsi" w:hAnsiTheme="minorHAnsi" w:cstheme="minorHAnsi"/>
          <w:sz w:val="20"/>
        </w:rPr>
        <w:t xml:space="preserve"> duly registered as an FPI</w:t>
      </w:r>
      <w:r w:rsidR="00F36D5F" w:rsidRPr="00A64586">
        <w:rPr>
          <w:rFonts w:asciiTheme="minorHAnsi" w:hAnsiTheme="minorHAnsi" w:cstheme="minorHAnsi"/>
          <w:sz w:val="20"/>
        </w:rPr>
        <w:t xml:space="preserve"> </w:t>
      </w:r>
      <w:r w:rsidR="00F36D5F" w:rsidRPr="00A64586">
        <w:rPr>
          <w:rFonts w:asciiTheme="minorHAnsi" w:hAnsiTheme="minorHAnsi" w:cstheme="minorHAnsi"/>
          <w:b/>
          <w:i/>
          <w:color w:val="008000"/>
          <w:sz w:val="20"/>
          <w:u w:val="single"/>
        </w:rPr>
        <w:t>&lt;&lt;FPI Registration No.&gt;&gt;</w:t>
      </w:r>
      <w:r w:rsidRPr="00A64586">
        <w:rPr>
          <w:rFonts w:asciiTheme="minorHAnsi" w:hAnsiTheme="minorHAnsi" w:cstheme="minorHAnsi"/>
          <w:sz w:val="20"/>
        </w:rPr>
        <w:t xml:space="preserve"> in India with no underlying sub-fund / fund / branch registered as FPIs</w:t>
      </w:r>
      <w:r w:rsidR="002B2661" w:rsidRPr="00A64586">
        <w:rPr>
          <w:rFonts w:asciiTheme="minorHAnsi" w:hAnsiTheme="minorHAnsi" w:cstheme="minorHAnsi"/>
          <w:sz w:val="20"/>
        </w:rPr>
        <w:t>.</w:t>
      </w:r>
      <w:r w:rsidR="00274A08" w:rsidRPr="00A64586">
        <w:rPr>
          <w:rFonts w:asciiTheme="minorHAnsi" w:hAnsiTheme="minorHAnsi" w:cstheme="minorHAnsi"/>
          <w:sz w:val="20"/>
        </w:rPr>
        <w:t xml:space="preserve"> </w:t>
      </w:r>
    </w:p>
    <w:p w:rsidR="002463A7" w:rsidRPr="00A64586" w:rsidRDefault="002463A7" w:rsidP="00A64586">
      <w:pPr>
        <w:spacing w:after="0"/>
        <w:ind w:left="360" w:firstLine="180"/>
        <w:jc w:val="both"/>
        <w:rPr>
          <w:rFonts w:cstheme="minorHAnsi"/>
          <w:b/>
          <w:sz w:val="20"/>
          <w:szCs w:val="20"/>
        </w:rPr>
      </w:pPr>
      <w:r w:rsidRPr="00A64586">
        <w:rPr>
          <w:rFonts w:cstheme="minorHAnsi"/>
          <w:b/>
          <w:sz w:val="20"/>
          <w:szCs w:val="20"/>
          <w:highlight w:val="yellow"/>
        </w:rPr>
        <w:t>OR</w:t>
      </w:r>
    </w:p>
    <w:p w:rsidR="00006719" w:rsidRPr="00A64586" w:rsidRDefault="008C322F" w:rsidP="00A64586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  <w:sz w:val="20"/>
        </w:rPr>
      </w:pPr>
      <w:r w:rsidRPr="00A64586">
        <w:rPr>
          <w:rFonts w:asciiTheme="minorHAnsi" w:hAnsiTheme="minorHAnsi" w:cstheme="minorHAnsi"/>
          <w:sz w:val="20"/>
        </w:rPr>
        <w:sym w:font="Wingdings" w:char="F06F"/>
      </w:r>
      <w:r w:rsidRPr="00A64586">
        <w:rPr>
          <w:rFonts w:asciiTheme="minorHAnsi" w:hAnsiTheme="minorHAnsi" w:cstheme="minorHAnsi"/>
          <w:sz w:val="20"/>
        </w:rPr>
        <w:t xml:space="preserve"> duly registered as an FPI</w:t>
      </w:r>
      <w:r w:rsidR="00F36D5F" w:rsidRPr="00A64586">
        <w:rPr>
          <w:rFonts w:asciiTheme="minorHAnsi" w:hAnsiTheme="minorHAnsi" w:cstheme="minorHAnsi"/>
          <w:sz w:val="20"/>
        </w:rPr>
        <w:t xml:space="preserve"> </w:t>
      </w:r>
      <w:r w:rsidR="00F36D5F" w:rsidRPr="00A64586">
        <w:rPr>
          <w:rFonts w:asciiTheme="minorHAnsi" w:hAnsiTheme="minorHAnsi" w:cstheme="minorHAnsi"/>
          <w:b/>
          <w:i/>
          <w:color w:val="008000"/>
          <w:sz w:val="20"/>
          <w:u w:val="single"/>
        </w:rPr>
        <w:t>&lt;&lt;FPI Registration No.&gt;&gt;</w:t>
      </w:r>
      <w:r w:rsidRPr="00A64586">
        <w:rPr>
          <w:rFonts w:asciiTheme="minorHAnsi" w:hAnsiTheme="minorHAnsi" w:cstheme="minorHAnsi"/>
          <w:sz w:val="20"/>
        </w:rPr>
        <w:t xml:space="preserve"> in India </w:t>
      </w:r>
      <w:r w:rsidR="00274A08" w:rsidRPr="00A64586">
        <w:rPr>
          <w:rFonts w:asciiTheme="minorHAnsi" w:hAnsiTheme="minorHAnsi" w:cstheme="minorHAnsi"/>
          <w:sz w:val="20"/>
        </w:rPr>
        <w:t>and have obtained multiple FPI registration(s) mentioning name of the branch/ fund/ sub-fund for each such registration as provided in below table</w:t>
      </w:r>
      <w:r w:rsidR="002B2661" w:rsidRPr="00A64586">
        <w:rPr>
          <w:rFonts w:asciiTheme="minorHAnsi" w:hAnsiTheme="minorHAnsi" w:cstheme="minorHAnsi"/>
          <w:sz w:val="20"/>
        </w:rPr>
        <w:t>.</w:t>
      </w:r>
      <w:r w:rsidR="00274A08" w:rsidRPr="00A64586">
        <w:rPr>
          <w:rFonts w:asciiTheme="minorHAnsi" w:hAnsiTheme="minorHAnsi" w:cstheme="minorHAnsi"/>
          <w:sz w:val="20"/>
        </w:rPr>
        <w:t xml:space="preserve"> </w:t>
      </w:r>
    </w:p>
    <w:p w:rsidR="002463A7" w:rsidRPr="00A64586" w:rsidRDefault="002463A7" w:rsidP="00A64586">
      <w:pPr>
        <w:spacing w:before="240"/>
        <w:ind w:left="360" w:firstLine="180"/>
        <w:jc w:val="both"/>
        <w:rPr>
          <w:rFonts w:cstheme="minorHAnsi"/>
          <w:sz w:val="20"/>
          <w:szCs w:val="20"/>
        </w:rPr>
      </w:pPr>
      <w:r w:rsidRPr="00A64586">
        <w:rPr>
          <w:rFonts w:cstheme="minorHAnsi"/>
          <w:b/>
          <w:sz w:val="20"/>
          <w:szCs w:val="20"/>
          <w:highlight w:val="yellow"/>
        </w:rPr>
        <w:t>OR</w:t>
      </w:r>
    </w:p>
    <w:p w:rsidR="009E2722" w:rsidRPr="00A64586" w:rsidRDefault="008C322F" w:rsidP="00A64586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  <w:sz w:val="20"/>
        </w:rPr>
      </w:pPr>
      <w:r w:rsidRPr="00A64586">
        <w:rPr>
          <w:rFonts w:asciiTheme="minorHAnsi" w:hAnsiTheme="minorHAnsi" w:cstheme="minorHAnsi"/>
          <w:sz w:val="20"/>
        </w:rPr>
        <w:sym w:font="Wingdings" w:char="F06F"/>
      </w:r>
      <w:r w:rsidRPr="00A64586">
        <w:rPr>
          <w:rFonts w:asciiTheme="minorHAnsi" w:hAnsiTheme="minorHAnsi" w:cstheme="minorHAnsi"/>
          <w:sz w:val="20"/>
        </w:rPr>
        <w:t xml:space="preserve"> not registered as an FPI </w:t>
      </w:r>
      <w:r w:rsidR="00274A08" w:rsidRPr="00A64586">
        <w:rPr>
          <w:rFonts w:asciiTheme="minorHAnsi" w:hAnsiTheme="minorHAnsi" w:cstheme="minorHAnsi"/>
          <w:sz w:val="20"/>
        </w:rPr>
        <w:t>and have obtained multiple FPI registration(s) mentioning name of</w:t>
      </w:r>
      <w:r w:rsidR="00C700B9" w:rsidRPr="00A64586">
        <w:rPr>
          <w:rFonts w:asciiTheme="minorHAnsi" w:hAnsiTheme="minorHAnsi" w:cstheme="minorHAnsi"/>
          <w:sz w:val="20"/>
        </w:rPr>
        <w:t xml:space="preserve"> </w:t>
      </w:r>
      <w:r w:rsidR="00274A08" w:rsidRPr="00A64586">
        <w:rPr>
          <w:rFonts w:asciiTheme="minorHAnsi" w:hAnsiTheme="minorHAnsi" w:cstheme="minorHAnsi"/>
          <w:sz w:val="20"/>
        </w:rPr>
        <w:t xml:space="preserve">the branch/fund/ sub-fund </w:t>
      </w:r>
      <w:r w:rsidR="00C0377B" w:rsidRPr="00A64586">
        <w:rPr>
          <w:rFonts w:asciiTheme="minorHAnsi" w:hAnsiTheme="minorHAnsi" w:cstheme="minorHAnsi"/>
          <w:sz w:val="20"/>
        </w:rPr>
        <w:t xml:space="preserve">etc. </w:t>
      </w:r>
      <w:r w:rsidR="00274A08" w:rsidRPr="00A64586">
        <w:rPr>
          <w:rFonts w:asciiTheme="minorHAnsi" w:hAnsiTheme="minorHAnsi" w:cstheme="minorHAnsi"/>
          <w:sz w:val="20"/>
        </w:rPr>
        <w:t>for each such registration as provided in below table</w:t>
      </w:r>
      <w:r w:rsidR="00AA42A4" w:rsidRPr="00A64586">
        <w:rPr>
          <w:rFonts w:asciiTheme="minorHAnsi" w:hAnsiTheme="minorHAnsi" w:cstheme="minorHAnsi"/>
          <w:sz w:val="20"/>
        </w:rPr>
        <w:t>. We request you to kindly consider</w:t>
      </w:r>
      <w:r w:rsidR="00C700B9" w:rsidRPr="00A64586">
        <w:rPr>
          <w:rFonts w:asciiTheme="minorHAnsi" w:hAnsiTheme="minorHAnsi" w:cstheme="minorHAnsi"/>
          <w:sz w:val="20"/>
        </w:rPr>
        <w:t xml:space="preserve"> the</w:t>
      </w:r>
      <w:r w:rsidR="00AA42A4" w:rsidRPr="00A64586">
        <w:rPr>
          <w:rFonts w:asciiTheme="minorHAnsi" w:hAnsiTheme="minorHAnsi" w:cstheme="minorHAnsi"/>
          <w:sz w:val="20"/>
        </w:rPr>
        <w:t xml:space="preserve"> enclose</w:t>
      </w:r>
      <w:r w:rsidR="00C700B9" w:rsidRPr="00A64586">
        <w:rPr>
          <w:rFonts w:asciiTheme="minorHAnsi" w:hAnsiTheme="minorHAnsi" w:cstheme="minorHAnsi"/>
          <w:sz w:val="20"/>
        </w:rPr>
        <w:t>d</w:t>
      </w:r>
      <w:r w:rsidR="00AA42A4" w:rsidRPr="00A64586">
        <w:rPr>
          <w:rFonts w:asciiTheme="minorHAnsi" w:hAnsiTheme="minorHAnsi" w:cstheme="minorHAnsi"/>
          <w:sz w:val="20"/>
        </w:rPr>
        <w:t xml:space="preserve"> KYC form (</w:t>
      </w:r>
      <w:r w:rsidR="002463A7" w:rsidRPr="00A64586">
        <w:rPr>
          <w:rFonts w:asciiTheme="minorHAnsi" w:hAnsiTheme="minorHAnsi" w:cstheme="minorHAnsi"/>
          <w:sz w:val="20"/>
        </w:rPr>
        <w:t xml:space="preserve">refer </w:t>
      </w:r>
      <w:r w:rsidR="00AA42A4" w:rsidRPr="00A64586">
        <w:rPr>
          <w:rFonts w:asciiTheme="minorHAnsi" w:hAnsiTheme="minorHAnsi" w:cstheme="minorHAnsi"/>
          <w:b/>
          <w:bCs/>
          <w:sz w:val="20"/>
        </w:rPr>
        <w:t>Annexure A</w:t>
      </w:r>
      <w:r w:rsidR="00AA42A4" w:rsidRPr="00A64586">
        <w:rPr>
          <w:rFonts w:asciiTheme="minorHAnsi" w:hAnsiTheme="minorHAnsi" w:cstheme="minorHAnsi"/>
          <w:sz w:val="20"/>
        </w:rPr>
        <w:t xml:space="preserve">) and supporting documents for the purpose of </w:t>
      </w:r>
      <w:r w:rsidR="00C700B9" w:rsidRPr="00A64586">
        <w:rPr>
          <w:rFonts w:asciiTheme="minorHAnsi" w:hAnsiTheme="minorHAnsi" w:cstheme="minorHAnsi"/>
          <w:sz w:val="20"/>
        </w:rPr>
        <w:t xml:space="preserve">your </w:t>
      </w:r>
      <w:r w:rsidR="00AA42A4" w:rsidRPr="00A64586">
        <w:rPr>
          <w:rFonts w:asciiTheme="minorHAnsi" w:hAnsiTheme="minorHAnsi" w:cstheme="minorHAnsi"/>
          <w:sz w:val="20"/>
        </w:rPr>
        <w:t>KYC</w:t>
      </w:r>
      <w:r w:rsidR="000F5DFF" w:rsidRPr="00A64586">
        <w:rPr>
          <w:rFonts w:asciiTheme="minorHAnsi" w:hAnsiTheme="minorHAnsi" w:cstheme="minorHAnsi"/>
          <w:sz w:val="20"/>
        </w:rPr>
        <w:t>.</w:t>
      </w:r>
    </w:p>
    <w:p w:rsidR="002463A7" w:rsidRPr="00A64586" w:rsidRDefault="002463A7" w:rsidP="00C700B9">
      <w:pPr>
        <w:spacing w:after="0"/>
        <w:jc w:val="both"/>
        <w:rPr>
          <w:rFonts w:cstheme="minorHAnsi"/>
          <w:sz w:val="20"/>
          <w:szCs w:val="20"/>
        </w:rPr>
      </w:pPr>
    </w:p>
    <w:tbl>
      <w:tblPr>
        <w:tblStyle w:val="TableGrid"/>
        <w:tblW w:w="9085" w:type="dxa"/>
        <w:tblInd w:w="265" w:type="dxa"/>
        <w:tblLook w:val="04A0" w:firstRow="1" w:lastRow="0" w:firstColumn="1" w:lastColumn="0" w:noHBand="0" w:noVBand="1"/>
      </w:tblPr>
      <w:tblGrid>
        <w:gridCol w:w="540"/>
        <w:gridCol w:w="3330"/>
        <w:gridCol w:w="2160"/>
        <w:gridCol w:w="1890"/>
        <w:gridCol w:w="1165"/>
      </w:tblGrid>
      <w:tr w:rsidR="00CD166E" w:rsidRPr="00A64586" w:rsidTr="00A64586">
        <w:tc>
          <w:tcPr>
            <w:tcW w:w="540" w:type="dxa"/>
          </w:tcPr>
          <w:p w:rsidR="00CD166E" w:rsidRPr="00A64586" w:rsidRDefault="00CD166E" w:rsidP="00C700B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A64586">
              <w:rPr>
                <w:rFonts w:cstheme="minorHAnsi"/>
                <w:b/>
                <w:sz w:val="20"/>
                <w:szCs w:val="20"/>
              </w:rPr>
              <w:t>No.</w:t>
            </w:r>
          </w:p>
        </w:tc>
        <w:tc>
          <w:tcPr>
            <w:tcW w:w="3330" w:type="dxa"/>
          </w:tcPr>
          <w:p w:rsidR="00CD166E" w:rsidRPr="00A64586" w:rsidRDefault="00CD166E" w:rsidP="00C700B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A64586">
              <w:rPr>
                <w:rFonts w:cstheme="minorHAnsi"/>
                <w:b/>
                <w:sz w:val="20"/>
                <w:szCs w:val="20"/>
              </w:rPr>
              <w:t>Name of FPI(s)</w:t>
            </w:r>
          </w:p>
          <w:p w:rsidR="00CD166E" w:rsidRPr="00A64586" w:rsidRDefault="00CD166E" w:rsidP="00C700B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:rsidR="00CD166E" w:rsidRPr="00A64586" w:rsidRDefault="00CD166E" w:rsidP="00C700B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A64586">
              <w:rPr>
                <w:rFonts w:cstheme="minorHAnsi"/>
                <w:b/>
                <w:sz w:val="20"/>
                <w:szCs w:val="20"/>
              </w:rPr>
              <w:t>Registration No.</w:t>
            </w:r>
          </w:p>
        </w:tc>
        <w:tc>
          <w:tcPr>
            <w:tcW w:w="1890" w:type="dxa"/>
          </w:tcPr>
          <w:p w:rsidR="00CD166E" w:rsidRPr="00A64586" w:rsidRDefault="00CD166E" w:rsidP="00C700B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A64586">
              <w:rPr>
                <w:rFonts w:cstheme="minorHAnsi"/>
                <w:b/>
                <w:sz w:val="20"/>
                <w:szCs w:val="20"/>
              </w:rPr>
              <w:t>Public Retail Fund?</w:t>
            </w:r>
            <w:r w:rsidR="000377DE" w:rsidRPr="00A64586">
              <w:rPr>
                <w:rFonts w:cstheme="minorHAnsi"/>
                <w:b/>
                <w:sz w:val="20"/>
                <w:szCs w:val="20"/>
              </w:rPr>
              <w:t xml:space="preserve"> (Yes / No)</w:t>
            </w:r>
          </w:p>
        </w:tc>
        <w:tc>
          <w:tcPr>
            <w:tcW w:w="1165" w:type="dxa"/>
          </w:tcPr>
          <w:p w:rsidR="00CD166E" w:rsidRPr="00A64586" w:rsidRDefault="00CD166E" w:rsidP="00C700B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A64586">
              <w:rPr>
                <w:rFonts w:cstheme="minorHAnsi"/>
                <w:b/>
                <w:sz w:val="20"/>
                <w:szCs w:val="20"/>
              </w:rPr>
              <w:t>FPI Category</w:t>
            </w:r>
          </w:p>
        </w:tc>
      </w:tr>
      <w:tr w:rsidR="00CD166E" w:rsidRPr="00A64586" w:rsidTr="00A64586">
        <w:tc>
          <w:tcPr>
            <w:tcW w:w="540" w:type="dxa"/>
          </w:tcPr>
          <w:p w:rsidR="00CD166E" w:rsidRPr="00A64586" w:rsidRDefault="00CD166E" w:rsidP="00C700B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30" w:type="dxa"/>
          </w:tcPr>
          <w:p w:rsidR="00CD166E" w:rsidRPr="00A64586" w:rsidRDefault="00CD166E" w:rsidP="00C700B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0" w:type="dxa"/>
          </w:tcPr>
          <w:p w:rsidR="00CD166E" w:rsidRPr="00A64586" w:rsidRDefault="00CD166E" w:rsidP="00C700B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0" w:type="dxa"/>
          </w:tcPr>
          <w:p w:rsidR="00CD166E" w:rsidRPr="00A64586" w:rsidRDefault="00CD166E" w:rsidP="00C700B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5" w:type="dxa"/>
          </w:tcPr>
          <w:p w:rsidR="00CD166E" w:rsidRPr="00A64586" w:rsidRDefault="00CD166E" w:rsidP="00C700B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D166E" w:rsidRPr="00A64586" w:rsidTr="00A64586">
        <w:tc>
          <w:tcPr>
            <w:tcW w:w="540" w:type="dxa"/>
          </w:tcPr>
          <w:p w:rsidR="00CD166E" w:rsidRPr="00A64586" w:rsidRDefault="00CD166E" w:rsidP="00C700B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30" w:type="dxa"/>
          </w:tcPr>
          <w:p w:rsidR="00CD166E" w:rsidRPr="00A64586" w:rsidRDefault="00CD166E" w:rsidP="00C700B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0" w:type="dxa"/>
          </w:tcPr>
          <w:p w:rsidR="00CD166E" w:rsidRPr="00A64586" w:rsidRDefault="00CD166E" w:rsidP="00C700B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0" w:type="dxa"/>
          </w:tcPr>
          <w:p w:rsidR="00CD166E" w:rsidRPr="00A64586" w:rsidRDefault="00CD166E" w:rsidP="00C700B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5" w:type="dxa"/>
          </w:tcPr>
          <w:p w:rsidR="00CD166E" w:rsidRPr="00A64586" w:rsidRDefault="00CD166E" w:rsidP="00C700B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D166E" w:rsidRPr="00A64586" w:rsidTr="00A64586">
        <w:tc>
          <w:tcPr>
            <w:tcW w:w="540" w:type="dxa"/>
          </w:tcPr>
          <w:p w:rsidR="00CD166E" w:rsidRPr="00A64586" w:rsidRDefault="00CD166E" w:rsidP="00C700B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30" w:type="dxa"/>
          </w:tcPr>
          <w:p w:rsidR="00CD166E" w:rsidRPr="00A64586" w:rsidRDefault="00CD166E" w:rsidP="00C700B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0" w:type="dxa"/>
          </w:tcPr>
          <w:p w:rsidR="00CD166E" w:rsidRPr="00A64586" w:rsidRDefault="00CD166E" w:rsidP="00C700B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0" w:type="dxa"/>
          </w:tcPr>
          <w:p w:rsidR="00CD166E" w:rsidRPr="00A64586" w:rsidRDefault="00CD166E" w:rsidP="00C700B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5" w:type="dxa"/>
          </w:tcPr>
          <w:p w:rsidR="00CD166E" w:rsidRPr="00A64586" w:rsidRDefault="00CD166E" w:rsidP="00C700B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AA42A4" w:rsidRPr="00A64586" w:rsidRDefault="00AA42A4" w:rsidP="00C700B9">
      <w:pPr>
        <w:spacing w:after="0"/>
        <w:jc w:val="both"/>
        <w:rPr>
          <w:rFonts w:cstheme="minorHAnsi"/>
          <w:b/>
          <w:sz w:val="20"/>
          <w:szCs w:val="20"/>
        </w:rPr>
      </w:pPr>
    </w:p>
    <w:p w:rsidR="005919C1" w:rsidRPr="00A64586" w:rsidRDefault="00BC345A" w:rsidP="00A64586">
      <w:pPr>
        <w:pStyle w:val="ListParagraph"/>
        <w:numPr>
          <w:ilvl w:val="0"/>
          <w:numId w:val="7"/>
        </w:numPr>
        <w:spacing w:after="240"/>
        <w:ind w:left="450"/>
        <w:jc w:val="both"/>
        <w:rPr>
          <w:rFonts w:asciiTheme="minorHAnsi" w:hAnsiTheme="minorHAnsi" w:cstheme="minorHAnsi"/>
          <w:b/>
          <w:sz w:val="20"/>
          <w:u w:val="single"/>
        </w:rPr>
      </w:pPr>
      <w:bookmarkStart w:id="0" w:name="_Hlk130511203"/>
      <w:r w:rsidRPr="00A64586">
        <w:rPr>
          <w:rFonts w:asciiTheme="minorHAnsi" w:eastAsiaTheme="minorEastAsia" w:hAnsiTheme="minorHAnsi" w:cstheme="minorHAnsi"/>
          <w:b/>
          <w:sz w:val="20"/>
          <w:u w:val="single"/>
          <w:lang w:val="en-US" w:eastAsia="ja-JP"/>
        </w:rPr>
        <w:t>BENEFICIAL OWNER</w:t>
      </w:r>
      <w:r w:rsidR="002463A7" w:rsidRPr="00A64586">
        <w:rPr>
          <w:rFonts w:asciiTheme="minorHAnsi" w:eastAsiaTheme="minorEastAsia" w:hAnsiTheme="minorHAnsi" w:cstheme="minorHAnsi"/>
          <w:b/>
          <w:sz w:val="20"/>
          <w:u w:val="single"/>
          <w:lang w:val="en-US" w:eastAsia="ja-JP"/>
        </w:rPr>
        <w:t xml:space="preserve"> (BO)</w:t>
      </w:r>
      <w:r w:rsidRPr="00A64586">
        <w:rPr>
          <w:rFonts w:asciiTheme="minorHAnsi" w:eastAsiaTheme="minorEastAsia" w:hAnsiTheme="minorHAnsi" w:cstheme="minorHAnsi"/>
          <w:b/>
          <w:sz w:val="20"/>
          <w:u w:val="single"/>
          <w:lang w:val="en-US" w:eastAsia="ja-JP"/>
        </w:rPr>
        <w:t xml:space="preserve"> / SENIOR MANAGEMENT OFFICIAL </w:t>
      </w:r>
      <w:r w:rsidR="002463A7" w:rsidRPr="00A64586">
        <w:rPr>
          <w:rFonts w:asciiTheme="minorHAnsi" w:eastAsiaTheme="minorEastAsia" w:hAnsiTheme="minorHAnsi" w:cstheme="minorHAnsi"/>
          <w:b/>
          <w:sz w:val="20"/>
          <w:u w:val="single"/>
          <w:lang w:val="en-US" w:eastAsia="ja-JP"/>
        </w:rPr>
        <w:t xml:space="preserve">(SMO) </w:t>
      </w:r>
      <w:r w:rsidRPr="00A64586">
        <w:rPr>
          <w:rFonts w:asciiTheme="minorHAnsi" w:eastAsiaTheme="minorEastAsia" w:hAnsiTheme="minorHAnsi" w:cstheme="minorHAnsi"/>
          <w:b/>
          <w:sz w:val="20"/>
          <w:u w:val="single"/>
          <w:lang w:val="en-US" w:eastAsia="ja-JP"/>
        </w:rPr>
        <w:t xml:space="preserve">DETAILS </w:t>
      </w:r>
      <w:r w:rsidR="004F4E98" w:rsidRPr="00A64586">
        <w:rPr>
          <w:rFonts w:asciiTheme="minorHAnsi" w:hAnsiTheme="minorHAnsi" w:cstheme="minorHAnsi"/>
          <w:b/>
          <w:i/>
          <w:color w:val="008000"/>
          <w:sz w:val="20"/>
          <w:u w:val="single"/>
        </w:rPr>
        <w:t>&lt;Please select any one as applicable&gt;</w:t>
      </w:r>
    </w:p>
    <w:p w:rsidR="000377DE" w:rsidRPr="00A64586" w:rsidRDefault="000377DE" w:rsidP="00A64586">
      <w:pPr>
        <w:pStyle w:val="ListParagraph"/>
        <w:numPr>
          <w:ilvl w:val="0"/>
          <w:numId w:val="12"/>
        </w:numPr>
        <w:spacing w:before="240"/>
        <w:jc w:val="both"/>
        <w:rPr>
          <w:rFonts w:asciiTheme="minorHAnsi" w:hAnsiTheme="minorHAnsi" w:cstheme="minorHAnsi"/>
          <w:b/>
          <w:sz w:val="20"/>
          <w:u w:val="single"/>
        </w:rPr>
      </w:pPr>
      <w:r w:rsidRPr="00A64586">
        <w:rPr>
          <w:rFonts w:asciiTheme="minorHAnsi" w:hAnsiTheme="minorHAnsi" w:cstheme="minorHAnsi"/>
          <w:sz w:val="20"/>
        </w:rPr>
        <w:sym w:font="Wingdings" w:char="F06F"/>
      </w:r>
      <w:r w:rsidRPr="00A64586">
        <w:rPr>
          <w:rFonts w:asciiTheme="minorHAnsi" w:hAnsiTheme="minorHAnsi" w:cstheme="minorHAnsi"/>
          <w:sz w:val="20"/>
        </w:rPr>
        <w:t xml:space="preserve"> We would like to</w:t>
      </w:r>
      <w:r w:rsidR="00120D45" w:rsidRPr="00A64586">
        <w:rPr>
          <w:rFonts w:asciiTheme="minorHAnsi" w:hAnsiTheme="minorHAnsi" w:cstheme="minorHAnsi"/>
          <w:sz w:val="20"/>
        </w:rPr>
        <w:t xml:space="preserve"> </w:t>
      </w:r>
      <w:r w:rsidRPr="00A64586">
        <w:rPr>
          <w:rFonts w:asciiTheme="minorHAnsi" w:hAnsiTheme="minorHAnsi" w:cstheme="minorHAnsi"/>
          <w:sz w:val="20"/>
        </w:rPr>
        <w:t xml:space="preserve">submit that the details of </w:t>
      </w:r>
      <w:r w:rsidR="00120D45" w:rsidRPr="00A64586">
        <w:rPr>
          <w:rFonts w:asciiTheme="minorHAnsi" w:hAnsiTheme="minorHAnsi" w:cstheme="minorHAnsi"/>
          <w:sz w:val="20"/>
        </w:rPr>
        <w:t xml:space="preserve">the BO(s) / SMO(s) </w:t>
      </w:r>
      <w:r w:rsidRPr="00A64586">
        <w:rPr>
          <w:rFonts w:asciiTheme="minorHAnsi" w:hAnsiTheme="minorHAnsi" w:cstheme="minorHAnsi"/>
          <w:sz w:val="20"/>
        </w:rPr>
        <w:t>for the above mentioned FPI</w:t>
      </w:r>
      <w:r w:rsidR="00120D45" w:rsidRPr="00A64586">
        <w:rPr>
          <w:rFonts w:asciiTheme="minorHAnsi" w:hAnsiTheme="minorHAnsi" w:cstheme="minorHAnsi"/>
          <w:sz w:val="20"/>
        </w:rPr>
        <w:t>(</w:t>
      </w:r>
      <w:r w:rsidRPr="00A64586">
        <w:rPr>
          <w:rFonts w:asciiTheme="minorHAnsi" w:hAnsiTheme="minorHAnsi" w:cstheme="minorHAnsi"/>
          <w:sz w:val="20"/>
        </w:rPr>
        <w:t>s</w:t>
      </w:r>
      <w:r w:rsidR="00120D45" w:rsidRPr="00A64586">
        <w:rPr>
          <w:rFonts w:asciiTheme="minorHAnsi" w:hAnsiTheme="minorHAnsi" w:cstheme="minorHAnsi"/>
          <w:sz w:val="20"/>
        </w:rPr>
        <w:t>)</w:t>
      </w:r>
      <w:r w:rsidRPr="00A64586">
        <w:rPr>
          <w:rFonts w:asciiTheme="minorHAnsi" w:hAnsiTheme="minorHAnsi" w:cstheme="minorHAnsi"/>
          <w:sz w:val="20"/>
        </w:rPr>
        <w:t xml:space="preserve"> </w:t>
      </w:r>
      <w:r w:rsidR="004F4E98" w:rsidRPr="00A64586">
        <w:rPr>
          <w:rFonts w:asciiTheme="minorHAnsi" w:hAnsiTheme="minorHAnsi" w:cstheme="minorHAnsi"/>
          <w:sz w:val="20"/>
        </w:rPr>
        <w:t>are already</w:t>
      </w:r>
      <w:r w:rsidRPr="00A64586">
        <w:rPr>
          <w:rFonts w:asciiTheme="minorHAnsi" w:hAnsiTheme="minorHAnsi" w:cstheme="minorHAnsi"/>
          <w:sz w:val="20"/>
        </w:rPr>
        <w:t xml:space="preserve"> </w:t>
      </w:r>
      <w:r w:rsidR="004F4E98" w:rsidRPr="00A64586">
        <w:rPr>
          <w:rFonts w:asciiTheme="minorHAnsi" w:hAnsiTheme="minorHAnsi" w:cstheme="minorHAnsi"/>
          <w:sz w:val="20"/>
        </w:rPr>
        <w:t xml:space="preserve">in </w:t>
      </w:r>
      <w:r w:rsidRPr="00A64586">
        <w:rPr>
          <w:rFonts w:asciiTheme="minorHAnsi" w:hAnsiTheme="minorHAnsi" w:cstheme="minorHAnsi"/>
          <w:sz w:val="20"/>
        </w:rPr>
        <w:t xml:space="preserve">line with SEBI’s advisory and </w:t>
      </w:r>
      <w:r w:rsidR="002463A7" w:rsidRPr="00A64586">
        <w:rPr>
          <w:rFonts w:asciiTheme="minorHAnsi" w:hAnsiTheme="minorHAnsi" w:cstheme="minorHAnsi"/>
          <w:sz w:val="20"/>
        </w:rPr>
        <w:t>PML Rules</w:t>
      </w:r>
      <w:r w:rsidRPr="00A64586">
        <w:rPr>
          <w:rFonts w:asciiTheme="minorHAnsi" w:hAnsiTheme="minorHAnsi" w:cstheme="minorHAnsi"/>
          <w:sz w:val="20"/>
        </w:rPr>
        <w:t>. There is no change in the details already submitted.</w:t>
      </w:r>
      <w:r w:rsidRPr="00A64586">
        <w:rPr>
          <w:rFonts w:asciiTheme="minorHAnsi" w:hAnsiTheme="minorHAnsi" w:cstheme="minorHAnsi"/>
          <w:b/>
          <w:sz w:val="20"/>
          <w:u w:val="single"/>
        </w:rPr>
        <w:t xml:space="preserve"> </w:t>
      </w:r>
    </w:p>
    <w:p w:rsidR="000377DE" w:rsidRPr="00A64586" w:rsidRDefault="000377DE" w:rsidP="00A64586">
      <w:pPr>
        <w:spacing w:before="240"/>
        <w:ind w:left="450" w:firstLine="270"/>
        <w:jc w:val="both"/>
        <w:rPr>
          <w:rFonts w:cstheme="minorHAnsi"/>
          <w:b/>
          <w:sz w:val="20"/>
          <w:szCs w:val="20"/>
        </w:rPr>
      </w:pPr>
      <w:r w:rsidRPr="00A64586">
        <w:rPr>
          <w:rFonts w:cstheme="minorHAnsi"/>
          <w:b/>
          <w:sz w:val="20"/>
          <w:szCs w:val="20"/>
          <w:highlight w:val="yellow"/>
        </w:rPr>
        <w:t>OR</w:t>
      </w:r>
    </w:p>
    <w:p w:rsidR="009E2722" w:rsidRPr="00A64586" w:rsidRDefault="000377DE" w:rsidP="00A64586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</w:rPr>
      </w:pPr>
      <w:r w:rsidRPr="00A64586">
        <w:rPr>
          <w:rFonts w:asciiTheme="minorHAnsi" w:hAnsiTheme="minorHAnsi" w:cstheme="minorHAnsi"/>
          <w:sz w:val="20"/>
        </w:rPr>
        <w:sym w:font="Wingdings" w:char="F06F"/>
      </w:r>
      <w:r w:rsidRPr="00A64586">
        <w:rPr>
          <w:rFonts w:asciiTheme="minorHAnsi" w:hAnsiTheme="minorHAnsi" w:cstheme="minorHAnsi"/>
          <w:sz w:val="20"/>
        </w:rPr>
        <w:t xml:space="preserve"> In line with SEBI’s advisory and </w:t>
      </w:r>
      <w:r w:rsidR="002463A7" w:rsidRPr="00A64586">
        <w:rPr>
          <w:rFonts w:asciiTheme="minorHAnsi" w:hAnsiTheme="minorHAnsi" w:cstheme="minorHAnsi"/>
          <w:sz w:val="20"/>
        </w:rPr>
        <w:t>PML Rules</w:t>
      </w:r>
      <w:r w:rsidRPr="00A64586">
        <w:rPr>
          <w:rFonts w:asciiTheme="minorHAnsi" w:hAnsiTheme="minorHAnsi" w:cstheme="minorHAnsi"/>
          <w:sz w:val="20"/>
        </w:rPr>
        <w:t xml:space="preserve">, </w:t>
      </w:r>
      <w:r w:rsidR="003772AA" w:rsidRPr="00A64586">
        <w:rPr>
          <w:rFonts w:asciiTheme="minorHAnsi" w:hAnsiTheme="minorHAnsi" w:cstheme="minorHAnsi"/>
          <w:sz w:val="20"/>
        </w:rPr>
        <w:t xml:space="preserve">please refer </w:t>
      </w:r>
      <w:r w:rsidR="009855B2" w:rsidRPr="00A64586">
        <w:rPr>
          <w:rFonts w:asciiTheme="minorHAnsi" w:hAnsiTheme="minorHAnsi" w:cstheme="minorHAnsi"/>
          <w:sz w:val="20"/>
        </w:rPr>
        <w:t>revised</w:t>
      </w:r>
      <w:r w:rsidR="009E2722" w:rsidRPr="00A64586">
        <w:rPr>
          <w:rFonts w:asciiTheme="minorHAnsi" w:hAnsiTheme="minorHAnsi" w:cstheme="minorHAnsi"/>
          <w:sz w:val="20"/>
        </w:rPr>
        <w:t xml:space="preserve"> </w:t>
      </w:r>
      <w:r w:rsidR="00120D45" w:rsidRPr="00A64586">
        <w:rPr>
          <w:rFonts w:asciiTheme="minorHAnsi" w:hAnsiTheme="minorHAnsi" w:cstheme="minorHAnsi"/>
          <w:sz w:val="20"/>
        </w:rPr>
        <w:t xml:space="preserve">the BO(s) / SMO(s) </w:t>
      </w:r>
      <w:r w:rsidR="009E2722" w:rsidRPr="00A64586">
        <w:rPr>
          <w:rFonts w:asciiTheme="minorHAnsi" w:hAnsiTheme="minorHAnsi" w:cstheme="minorHAnsi"/>
          <w:sz w:val="20"/>
        </w:rPr>
        <w:t xml:space="preserve">details for </w:t>
      </w:r>
      <w:r w:rsidR="004F4E98" w:rsidRPr="00A64586">
        <w:rPr>
          <w:rFonts w:asciiTheme="minorHAnsi" w:hAnsiTheme="minorHAnsi" w:cstheme="minorHAnsi"/>
          <w:sz w:val="20"/>
        </w:rPr>
        <w:t xml:space="preserve">ourselves and / or </w:t>
      </w:r>
      <w:r w:rsidR="009E2722" w:rsidRPr="00A64586">
        <w:rPr>
          <w:rFonts w:asciiTheme="minorHAnsi" w:hAnsiTheme="minorHAnsi" w:cstheme="minorHAnsi"/>
          <w:sz w:val="20"/>
        </w:rPr>
        <w:t>each of the above mentioned FPIs</w:t>
      </w:r>
      <w:r w:rsidR="00DA7979" w:rsidRPr="00A64586">
        <w:rPr>
          <w:rFonts w:asciiTheme="minorHAnsi" w:hAnsiTheme="minorHAnsi" w:cstheme="minorHAnsi"/>
          <w:sz w:val="20"/>
        </w:rPr>
        <w:t xml:space="preserve"> in </w:t>
      </w:r>
      <w:r w:rsidR="002463A7" w:rsidRPr="00A64586">
        <w:rPr>
          <w:rFonts w:asciiTheme="minorHAnsi" w:hAnsiTheme="minorHAnsi" w:cstheme="minorHAnsi"/>
          <w:sz w:val="20"/>
        </w:rPr>
        <w:t xml:space="preserve">the </w:t>
      </w:r>
      <w:r w:rsidR="00DA7979" w:rsidRPr="00A64586">
        <w:rPr>
          <w:rFonts w:asciiTheme="minorHAnsi" w:hAnsiTheme="minorHAnsi" w:cstheme="minorHAnsi"/>
          <w:sz w:val="20"/>
        </w:rPr>
        <w:t>separate Ann</w:t>
      </w:r>
      <w:r w:rsidR="00675753" w:rsidRPr="00A64586">
        <w:rPr>
          <w:rFonts w:asciiTheme="minorHAnsi" w:hAnsiTheme="minorHAnsi" w:cstheme="minorHAnsi"/>
          <w:sz w:val="20"/>
        </w:rPr>
        <w:t>e</w:t>
      </w:r>
      <w:r w:rsidR="00DA7979" w:rsidRPr="00A64586">
        <w:rPr>
          <w:rFonts w:asciiTheme="minorHAnsi" w:hAnsiTheme="minorHAnsi" w:cstheme="minorHAnsi"/>
          <w:sz w:val="20"/>
        </w:rPr>
        <w:t>xure</w:t>
      </w:r>
      <w:r w:rsidR="00EE04E7" w:rsidRPr="00A64586">
        <w:rPr>
          <w:rFonts w:asciiTheme="minorHAnsi" w:hAnsiTheme="minorHAnsi" w:cstheme="minorHAnsi"/>
          <w:sz w:val="20"/>
        </w:rPr>
        <w:t xml:space="preserve"> (</w:t>
      </w:r>
      <w:r w:rsidR="002463A7" w:rsidRPr="00A64586">
        <w:rPr>
          <w:rFonts w:asciiTheme="minorHAnsi" w:hAnsiTheme="minorHAnsi" w:cstheme="minorHAnsi"/>
          <w:sz w:val="20"/>
        </w:rPr>
        <w:t xml:space="preserve">refer </w:t>
      </w:r>
      <w:r w:rsidR="00EE04E7" w:rsidRPr="00A64586">
        <w:rPr>
          <w:rFonts w:asciiTheme="minorHAnsi" w:hAnsiTheme="minorHAnsi" w:cstheme="minorHAnsi"/>
          <w:b/>
          <w:sz w:val="20"/>
        </w:rPr>
        <w:t>Annexure B</w:t>
      </w:r>
      <w:r w:rsidR="00EE04E7" w:rsidRPr="00A64586">
        <w:rPr>
          <w:rFonts w:asciiTheme="minorHAnsi" w:hAnsiTheme="minorHAnsi" w:cstheme="minorHAnsi"/>
          <w:sz w:val="20"/>
        </w:rPr>
        <w:t>)</w:t>
      </w:r>
      <w:r w:rsidR="009E2722" w:rsidRPr="00A64586">
        <w:rPr>
          <w:rFonts w:asciiTheme="minorHAnsi" w:hAnsiTheme="minorHAnsi" w:cstheme="minorHAnsi"/>
          <w:sz w:val="20"/>
        </w:rPr>
        <w:t xml:space="preserve"> for your kind consideration</w:t>
      </w:r>
      <w:r w:rsidR="006468E2" w:rsidRPr="00A64586">
        <w:rPr>
          <w:rFonts w:asciiTheme="minorHAnsi" w:hAnsiTheme="minorHAnsi" w:cstheme="minorHAnsi"/>
          <w:sz w:val="20"/>
        </w:rPr>
        <w:t>.</w:t>
      </w:r>
    </w:p>
    <w:bookmarkEnd w:id="0"/>
    <w:p w:rsidR="00782E9F" w:rsidRPr="00A64586" w:rsidRDefault="00782E9F" w:rsidP="00C700B9">
      <w:pPr>
        <w:spacing w:after="0"/>
        <w:jc w:val="both"/>
        <w:rPr>
          <w:rFonts w:cstheme="minorHAnsi"/>
          <w:b/>
          <w:sz w:val="20"/>
          <w:szCs w:val="20"/>
          <w:u w:val="single"/>
        </w:rPr>
      </w:pPr>
    </w:p>
    <w:p w:rsidR="004F4E98" w:rsidRPr="00A64586" w:rsidRDefault="000377DE" w:rsidP="00C700B9">
      <w:pPr>
        <w:pStyle w:val="ListParagraph"/>
        <w:numPr>
          <w:ilvl w:val="0"/>
          <w:numId w:val="7"/>
        </w:numPr>
        <w:ind w:left="450"/>
        <w:jc w:val="both"/>
        <w:rPr>
          <w:rFonts w:asciiTheme="minorHAnsi" w:hAnsiTheme="minorHAnsi" w:cstheme="minorHAnsi"/>
          <w:b/>
          <w:i/>
          <w:sz w:val="20"/>
          <w:u w:val="single"/>
        </w:rPr>
      </w:pPr>
      <w:r w:rsidRPr="00A64586">
        <w:rPr>
          <w:rFonts w:asciiTheme="minorHAnsi" w:eastAsiaTheme="minorEastAsia" w:hAnsiTheme="minorHAnsi" w:cstheme="minorHAnsi"/>
          <w:b/>
          <w:sz w:val="20"/>
          <w:u w:val="single"/>
          <w:lang w:val="en-US" w:eastAsia="ja-JP"/>
        </w:rPr>
        <w:t>GROUPING DETAILS</w:t>
      </w:r>
      <w:r w:rsidR="00AB57C9" w:rsidRPr="00A64586">
        <w:rPr>
          <w:rFonts w:asciiTheme="minorHAnsi" w:eastAsiaTheme="minorEastAsia" w:hAnsiTheme="minorHAnsi" w:cstheme="minorHAnsi"/>
          <w:b/>
          <w:sz w:val="20"/>
          <w:u w:val="single"/>
          <w:lang w:val="en-US" w:eastAsia="ja-JP"/>
        </w:rPr>
        <w:t xml:space="preserve"> </w:t>
      </w:r>
      <w:r w:rsidR="004F4E98" w:rsidRPr="00A64586">
        <w:rPr>
          <w:rFonts w:asciiTheme="minorHAnsi" w:hAnsiTheme="minorHAnsi" w:cstheme="minorHAnsi"/>
          <w:b/>
          <w:i/>
          <w:color w:val="008000"/>
          <w:sz w:val="20"/>
          <w:u w:val="single"/>
        </w:rPr>
        <w:t>&lt;Please select any one as applicable&gt;</w:t>
      </w:r>
    </w:p>
    <w:p w:rsidR="000377DE" w:rsidRPr="00A64586" w:rsidRDefault="000377DE" w:rsidP="00A64586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sz w:val="20"/>
        </w:rPr>
      </w:pPr>
      <w:r w:rsidRPr="00A64586">
        <w:rPr>
          <w:rFonts w:asciiTheme="minorHAnsi" w:hAnsiTheme="minorHAnsi" w:cstheme="minorHAnsi"/>
          <w:sz w:val="20"/>
        </w:rPr>
        <w:sym w:font="Wingdings" w:char="F06F"/>
      </w:r>
      <w:r w:rsidRPr="00A64586">
        <w:rPr>
          <w:rFonts w:asciiTheme="minorHAnsi" w:hAnsiTheme="minorHAnsi" w:cstheme="minorHAnsi"/>
          <w:sz w:val="20"/>
        </w:rPr>
        <w:t xml:space="preserve"> </w:t>
      </w:r>
      <w:r w:rsidR="000116D2" w:rsidRPr="00A64586">
        <w:rPr>
          <w:rFonts w:asciiTheme="minorHAnsi" w:hAnsiTheme="minorHAnsi" w:cstheme="minorHAnsi"/>
          <w:sz w:val="20"/>
        </w:rPr>
        <w:t xml:space="preserve">We have assessed the changes in the beneficial ownership of the FPI and confirm that there is no change to our </w:t>
      </w:r>
      <w:r w:rsidR="00063057" w:rsidRPr="00A64586">
        <w:rPr>
          <w:rFonts w:asciiTheme="minorHAnsi" w:hAnsiTheme="minorHAnsi" w:cstheme="minorHAnsi"/>
          <w:sz w:val="20"/>
        </w:rPr>
        <w:t xml:space="preserve">existing </w:t>
      </w:r>
      <w:r w:rsidR="00D617E7" w:rsidRPr="00A64586">
        <w:rPr>
          <w:rFonts w:asciiTheme="minorHAnsi" w:hAnsiTheme="minorHAnsi" w:cstheme="minorHAnsi"/>
          <w:sz w:val="20"/>
        </w:rPr>
        <w:t xml:space="preserve">investor </w:t>
      </w:r>
      <w:r w:rsidR="000116D2" w:rsidRPr="00A64586">
        <w:rPr>
          <w:rFonts w:asciiTheme="minorHAnsi" w:hAnsiTheme="minorHAnsi" w:cstheme="minorHAnsi"/>
          <w:sz w:val="20"/>
        </w:rPr>
        <w:t xml:space="preserve">group information owing </w:t>
      </w:r>
      <w:r w:rsidR="00D617E7" w:rsidRPr="00A64586">
        <w:rPr>
          <w:rFonts w:asciiTheme="minorHAnsi" w:hAnsiTheme="minorHAnsi" w:cstheme="minorHAnsi"/>
          <w:sz w:val="20"/>
        </w:rPr>
        <w:t>updated</w:t>
      </w:r>
      <w:r w:rsidR="000116D2" w:rsidRPr="00A64586">
        <w:rPr>
          <w:rFonts w:asciiTheme="minorHAnsi" w:hAnsiTheme="minorHAnsi" w:cstheme="minorHAnsi"/>
          <w:sz w:val="20"/>
        </w:rPr>
        <w:t xml:space="preserve"> information submitted via this letter </w:t>
      </w:r>
      <w:r w:rsidR="00D617E7" w:rsidRPr="00A64586">
        <w:rPr>
          <w:rFonts w:asciiTheme="minorHAnsi" w:hAnsiTheme="minorHAnsi" w:cstheme="minorHAnsi"/>
          <w:sz w:val="20"/>
        </w:rPr>
        <w:t>in line with</w:t>
      </w:r>
      <w:r w:rsidR="000116D2" w:rsidRPr="00A64586">
        <w:rPr>
          <w:rFonts w:asciiTheme="minorHAnsi" w:hAnsiTheme="minorHAnsi" w:cstheme="minorHAnsi"/>
          <w:sz w:val="20"/>
        </w:rPr>
        <w:t xml:space="preserve"> SEBI </w:t>
      </w:r>
      <w:r w:rsidR="00C700B9" w:rsidRPr="00A64586">
        <w:rPr>
          <w:rFonts w:asciiTheme="minorHAnsi" w:hAnsiTheme="minorHAnsi" w:cstheme="minorHAnsi"/>
          <w:sz w:val="20"/>
        </w:rPr>
        <w:t>a</w:t>
      </w:r>
      <w:r w:rsidR="000116D2" w:rsidRPr="00A64586">
        <w:rPr>
          <w:rFonts w:asciiTheme="minorHAnsi" w:hAnsiTheme="minorHAnsi" w:cstheme="minorHAnsi"/>
          <w:sz w:val="20"/>
        </w:rPr>
        <w:t>dvisory along with extant regulatory guidelines.</w:t>
      </w:r>
      <w:r w:rsidR="000116D2" w:rsidRPr="00A64586" w:rsidDel="000116D2">
        <w:rPr>
          <w:rFonts w:asciiTheme="minorHAnsi" w:hAnsiTheme="minorHAnsi" w:cstheme="minorHAnsi"/>
          <w:sz w:val="20"/>
        </w:rPr>
        <w:t xml:space="preserve"> </w:t>
      </w:r>
    </w:p>
    <w:p w:rsidR="000377DE" w:rsidRPr="00A64586" w:rsidRDefault="000377DE" w:rsidP="00A64586">
      <w:pPr>
        <w:spacing w:before="240"/>
        <w:ind w:left="450" w:firstLine="270"/>
        <w:jc w:val="both"/>
        <w:rPr>
          <w:rFonts w:cstheme="minorHAnsi"/>
          <w:sz w:val="20"/>
          <w:szCs w:val="20"/>
        </w:rPr>
      </w:pPr>
      <w:r w:rsidRPr="00A64586">
        <w:rPr>
          <w:rFonts w:cstheme="minorHAnsi"/>
          <w:b/>
          <w:sz w:val="20"/>
          <w:szCs w:val="20"/>
          <w:highlight w:val="yellow"/>
        </w:rPr>
        <w:t>OR</w:t>
      </w:r>
    </w:p>
    <w:p w:rsidR="000377DE" w:rsidRPr="00A64586" w:rsidRDefault="000377DE" w:rsidP="00A64586">
      <w:pPr>
        <w:pStyle w:val="ListParagraph"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0"/>
        </w:rPr>
      </w:pPr>
      <w:r w:rsidRPr="00A64586">
        <w:rPr>
          <w:rFonts w:asciiTheme="minorHAnsi" w:hAnsiTheme="minorHAnsi" w:cstheme="minorHAnsi"/>
          <w:sz w:val="20"/>
        </w:rPr>
        <w:sym w:font="Wingdings" w:char="F06F"/>
      </w:r>
      <w:r w:rsidRPr="00A64586">
        <w:rPr>
          <w:rFonts w:asciiTheme="minorHAnsi" w:hAnsiTheme="minorHAnsi" w:cstheme="minorHAnsi"/>
          <w:sz w:val="20"/>
        </w:rPr>
        <w:t xml:space="preserve"> </w:t>
      </w:r>
      <w:r w:rsidR="000116D2" w:rsidRPr="00A64586">
        <w:rPr>
          <w:rFonts w:asciiTheme="minorHAnsi" w:hAnsiTheme="minorHAnsi" w:cstheme="minorHAnsi"/>
          <w:bCs/>
          <w:sz w:val="20"/>
        </w:rPr>
        <w:t xml:space="preserve">We have assessed the changes in the beneficial ownership of the FPI and confirm that there is a change to our </w:t>
      </w:r>
      <w:r w:rsidR="00063057" w:rsidRPr="00A64586">
        <w:rPr>
          <w:rFonts w:asciiTheme="minorHAnsi" w:hAnsiTheme="minorHAnsi" w:cstheme="minorHAnsi"/>
          <w:bCs/>
          <w:sz w:val="20"/>
        </w:rPr>
        <w:t xml:space="preserve">existing </w:t>
      </w:r>
      <w:r w:rsidR="00D617E7" w:rsidRPr="00A64586">
        <w:rPr>
          <w:rFonts w:asciiTheme="minorHAnsi" w:hAnsiTheme="minorHAnsi" w:cstheme="minorHAnsi"/>
          <w:bCs/>
          <w:sz w:val="20"/>
        </w:rPr>
        <w:t xml:space="preserve">investor </w:t>
      </w:r>
      <w:r w:rsidR="000116D2" w:rsidRPr="00A64586">
        <w:rPr>
          <w:rFonts w:asciiTheme="minorHAnsi" w:hAnsiTheme="minorHAnsi" w:cstheme="minorHAnsi"/>
          <w:bCs/>
          <w:sz w:val="20"/>
        </w:rPr>
        <w:t xml:space="preserve">group information </w:t>
      </w:r>
      <w:r w:rsidR="000116D2" w:rsidRPr="00A64586">
        <w:rPr>
          <w:rFonts w:asciiTheme="minorHAnsi" w:hAnsiTheme="minorHAnsi" w:cstheme="minorHAnsi"/>
          <w:sz w:val="20"/>
        </w:rPr>
        <w:t>and</w:t>
      </w:r>
      <w:r w:rsidRPr="00A64586">
        <w:rPr>
          <w:rFonts w:asciiTheme="minorHAnsi" w:hAnsiTheme="minorHAnsi" w:cstheme="minorHAnsi"/>
          <w:sz w:val="20"/>
        </w:rPr>
        <w:t xml:space="preserve"> we enclose (</w:t>
      </w:r>
      <w:r w:rsidR="002463A7" w:rsidRPr="00A64586">
        <w:rPr>
          <w:rFonts w:asciiTheme="minorHAnsi" w:hAnsiTheme="minorHAnsi" w:cstheme="minorHAnsi"/>
          <w:sz w:val="20"/>
        </w:rPr>
        <w:t xml:space="preserve">refer </w:t>
      </w:r>
      <w:r w:rsidRPr="00A64586">
        <w:rPr>
          <w:rFonts w:asciiTheme="minorHAnsi" w:hAnsiTheme="minorHAnsi" w:cstheme="minorHAnsi"/>
          <w:b/>
          <w:sz w:val="20"/>
        </w:rPr>
        <w:t>Annexure C</w:t>
      </w:r>
      <w:r w:rsidRPr="00A64586">
        <w:rPr>
          <w:rFonts w:asciiTheme="minorHAnsi" w:hAnsiTheme="minorHAnsi" w:cstheme="minorHAnsi"/>
          <w:sz w:val="20"/>
        </w:rPr>
        <w:t xml:space="preserve">) herewith the revised </w:t>
      </w:r>
      <w:r w:rsidR="00D617E7" w:rsidRPr="00A64586">
        <w:rPr>
          <w:rFonts w:asciiTheme="minorHAnsi" w:hAnsiTheme="minorHAnsi" w:cstheme="minorHAnsi"/>
          <w:sz w:val="20"/>
        </w:rPr>
        <w:t xml:space="preserve">investor </w:t>
      </w:r>
      <w:r w:rsidRPr="00A64586">
        <w:rPr>
          <w:rFonts w:asciiTheme="minorHAnsi" w:hAnsiTheme="minorHAnsi" w:cstheme="minorHAnsi"/>
          <w:sz w:val="20"/>
        </w:rPr>
        <w:t>grouping details</w:t>
      </w:r>
      <w:r w:rsidR="000116D2" w:rsidRPr="00A64586">
        <w:rPr>
          <w:rFonts w:asciiTheme="minorHAnsi" w:hAnsiTheme="minorHAnsi" w:cstheme="minorHAnsi"/>
          <w:sz w:val="20"/>
        </w:rPr>
        <w:t xml:space="preserve"> </w:t>
      </w:r>
      <w:r w:rsidR="00D617E7" w:rsidRPr="00A64586">
        <w:rPr>
          <w:rFonts w:asciiTheme="minorHAnsi" w:hAnsiTheme="minorHAnsi" w:cstheme="minorHAnsi"/>
          <w:sz w:val="20"/>
        </w:rPr>
        <w:t>in line</w:t>
      </w:r>
      <w:r w:rsidR="000116D2" w:rsidRPr="00A64586">
        <w:rPr>
          <w:rFonts w:asciiTheme="minorHAnsi" w:hAnsiTheme="minorHAnsi" w:cstheme="minorHAnsi"/>
          <w:sz w:val="20"/>
        </w:rPr>
        <w:t xml:space="preserve"> with SEBI’s advisory and extant regulatory guidelines</w:t>
      </w:r>
      <w:r w:rsidRPr="00A64586">
        <w:rPr>
          <w:rFonts w:asciiTheme="minorHAnsi" w:hAnsiTheme="minorHAnsi" w:cstheme="minorHAnsi"/>
          <w:sz w:val="20"/>
        </w:rPr>
        <w:t>. We request you to take the same on your records.</w:t>
      </w:r>
    </w:p>
    <w:p w:rsidR="00A64586" w:rsidRDefault="00A64586" w:rsidP="00A64586">
      <w:pPr>
        <w:jc w:val="both"/>
        <w:rPr>
          <w:rFonts w:cstheme="minorHAnsi"/>
          <w:b/>
          <w:sz w:val="20"/>
        </w:rPr>
      </w:pPr>
    </w:p>
    <w:p w:rsidR="00A64586" w:rsidRPr="00A64586" w:rsidRDefault="00A64586" w:rsidP="00A64586">
      <w:pPr>
        <w:jc w:val="both"/>
        <w:rPr>
          <w:rFonts w:cstheme="minorHAnsi"/>
          <w:b/>
          <w:sz w:val="20"/>
        </w:rPr>
      </w:pPr>
      <w:r>
        <w:rPr>
          <w:rFonts w:cstheme="minorHAnsi"/>
          <w:b/>
          <w:sz w:val="20"/>
        </w:rPr>
        <w:t>For: _______________________</w:t>
      </w:r>
      <w:r>
        <w:rPr>
          <w:rFonts w:cstheme="minorHAnsi"/>
          <w:b/>
          <w:i/>
          <w:color w:val="008000"/>
          <w:sz w:val="20"/>
        </w:rPr>
        <w:t>&lt;N</w:t>
      </w:r>
      <w:r w:rsidRPr="00A64586">
        <w:rPr>
          <w:rFonts w:cstheme="minorHAnsi"/>
          <w:b/>
          <w:i/>
          <w:color w:val="008000"/>
          <w:sz w:val="20"/>
        </w:rPr>
        <w:t>ame of the legal entity&gt;</w:t>
      </w:r>
    </w:p>
    <w:p w:rsidR="00FA7F43" w:rsidRPr="00A64586" w:rsidRDefault="00FA7F43" w:rsidP="00C700B9">
      <w:pPr>
        <w:jc w:val="both"/>
        <w:rPr>
          <w:rFonts w:cstheme="minorHAnsi"/>
          <w:spacing w:val="-3"/>
          <w:sz w:val="20"/>
          <w:szCs w:val="20"/>
        </w:rPr>
      </w:pPr>
    </w:p>
    <w:p w:rsidR="00FA7F43" w:rsidRPr="00A64586" w:rsidRDefault="00FA7F43" w:rsidP="00C700B9">
      <w:pPr>
        <w:pStyle w:val="Default"/>
        <w:jc w:val="both"/>
        <w:rPr>
          <w:rFonts w:asciiTheme="minorHAnsi" w:eastAsia="Times New Roman" w:hAnsiTheme="minorHAnsi" w:cstheme="minorHAnsi"/>
          <w:color w:val="auto"/>
          <w:spacing w:val="-3"/>
          <w:sz w:val="20"/>
          <w:szCs w:val="20"/>
          <w:lang w:eastAsia="en-US"/>
        </w:rPr>
      </w:pPr>
    </w:p>
    <w:p w:rsidR="00FA7F43" w:rsidRPr="00A64586" w:rsidRDefault="00FA7F43" w:rsidP="00C700B9">
      <w:pPr>
        <w:pStyle w:val="Default"/>
        <w:jc w:val="both"/>
        <w:rPr>
          <w:rFonts w:asciiTheme="minorHAnsi" w:eastAsia="Times New Roman" w:hAnsiTheme="minorHAnsi" w:cstheme="minorHAnsi"/>
          <w:color w:val="auto"/>
          <w:spacing w:val="-3"/>
          <w:sz w:val="20"/>
          <w:szCs w:val="20"/>
          <w:lang w:eastAsia="en-US"/>
        </w:rPr>
      </w:pPr>
      <w:r w:rsidRPr="00A64586">
        <w:rPr>
          <w:rFonts w:asciiTheme="minorHAnsi" w:eastAsia="Times New Roman" w:hAnsiTheme="minorHAnsi" w:cstheme="minorHAnsi"/>
          <w:color w:val="auto"/>
          <w:spacing w:val="-3"/>
          <w:sz w:val="20"/>
          <w:szCs w:val="20"/>
          <w:lang w:eastAsia="en-US"/>
        </w:rPr>
        <w:t>_______________________________</w:t>
      </w:r>
    </w:p>
    <w:p w:rsidR="00FA7F43" w:rsidRPr="00A64586" w:rsidRDefault="00FA7F43" w:rsidP="00C700B9">
      <w:pPr>
        <w:pStyle w:val="Default"/>
        <w:jc w:val="both"/>
        <w:rPr>
          <w:rFonts w:asciiTheme="minorHAnsi" w:eastAsia="Times New Roman" w:hAnsiTheme="minorHAnsi" w:cstheme="minorHAnsi"/>
          <w:color w:val="auto"/>
          <w:spacing w:val="-3"/>
          <w:sz w:val="20"/>
          <w:szCs w:val="20"/>
          <w:lang w:eastAsia="en-US"/>
        </w:rPr>
      </w:pPr>
      <w:r w:rsidRPr="00A64586">
        <w:rPr>
          <w:rFonts w:asciiTheme="minorHAnsi" w:eastAsia="Times New Roman" w:hAnsiTheme="minorHAnsi" w:cstheme="minorHAnsi"/>
          <w:color w:val="auto"/>
          <w:spacing w:val="-3"/>
          <w:sz w:val="20"/>
          <w:szCs w:val="20"/>
          <w:lang w:eastAsia="en-US"/>
        </w:rPr>
        <w:t>Authorized Signatory</w:t>
      </w:r>
    </w:p>
    <w:p w:rsidR="000377DE" w:rsidRPr="00A64586" w:rsidRDefault="00A64586" w:rsidP="00C700B9">
      <w:pPr>
        <w:autoSpaceDE w:val="0"/>
        <w:autoSpaceDN w:val="0"/>
        <w:adjustRightInd w:val="0"/>
        <w:jc w:val="both"/>
        <w:rPr>
          <w:rFonts w:cstheme="minorHAnsi"/>
          <w:b/>
          <w:i/>
          <w:color w:val="008000"/>
          <w:spacing w:val="-3"/>
          <w:sz w:val="20"/>
          <w:szCs w:val="20"/>
        </w:rPr>
      </w:pPr>
      <w:r w:rsidRPr="00A64586">
        <w:rPr>
          <w:rFonts w:cstheme="minorHAnsi"/>
          <w:b/>
          <w:i/>
          <w:color w:val="008000"/>
          <w:spacing w:val="-3"/>
          <w:sz w:val="20"/>
          <w:szCs w:val="20"/>
        </w:rPr>
        <w:t>&lt;</w:t>
      </w:r>
      <w:r w:rsidR="002705CA" w:rsidRPr="00A64586">
        <w:rPr>
          <w:rFonts w:cstheme="minorHAnsi"/>
          <w:b/>
          <w:i/>
          <w:color w:val="008000"/>
          <w:spacing w:val="-3"/>
          <w:sz w:val="20"/>
          <w:szCs w:val="20"/>
        </w:rPr>
        <w:t>Name of the Signato</w:t>
      </w:r>
      <w:r w:rsidR="000377DE" w:rsidRPr="00A64586">
        <w:rPr>
          <w:rFonts w:cstheme="minorHAnsi"/>
          <w:b/>
          <w:i/>
          <w:color w:val="008000"/>
          <w:spacing w:val="-3"/>
          <w:sz w:val="20"/>
          <w:szCs w:val="20"/>
        </w:rPr>
        <w:t>ry</w:t>
      </w:r>
      <w:r w:rsidRPr="00A64586">
        <w:rPr>
          <w:rFonts w:cstheme="minorHAnsi"/>
          <w:b/>
          <w:i/>
          <w:color w:val="008000"/>
          <w:spacing w:val="-3"/>
          <w:sz w:val="20"/>
          <w:szCs w:val="20"/>
        </w:rPr>
        <w:t>&gt;</w:t>
      </w:r>
    </w:p>
    <w:p w:rsidR="009855B2" w:rsidRPr="00A64586" w:rsidRDefault="009855B2" w:rsidP="00C700B9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</w:p>
    <w:sectPr w:rsidR="009855B2" w:rsidRPr="00A64586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460F" w:rsidRDefault="00A0460F" w:rsidP="009E2722">
      <w:pPr>
        <w:spacing w:after="0" w:line="240" w:lineRule="auto"/>
      </w:pPr>
      <w:r>
        <w:separator/>
      </w:r>
    </w:p>
  </w:endnote>
  <w:endnote w:type="continuationSeparator" w:id="0">
    <w:p w:rsidR="00A0460F" w:rsidRDefault="00A0460F" w:rsidP="009E2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0B9" w:rsidRDefault="00A64586" w:rsidP="00BE3D53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20E1E67" wp14:editId="1A3286EE">
              <wp:simplePos x="0" y="0"/>
              <wp:positionH relativeFrom="page">
                <wp:posOffset>0</wp:posOffset>
              </wp:positionH>
              <wp:positionV relativeFrom="page">
                <wp:posOffset>9594850</wp:posOffset>
              </wp:positionV>
              <wp:extent cx="7772400" cy="273050"/>
              <wp:effectExtent l="0" t="0" r="0" b="12700"/>
              <wp:wrapNone/>
              <wp:docPr id="1" name="MSIPCM7b874f56af1f8d581ffce653" descr="{&quot;HashCode&quot;:-1285184713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A64586" w:rsidRPr="00D82170" w:rsidRDefault="00D82170" w:rsidP="00D82170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D82170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Confidential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0E1E67" id="_x0000_t202" coordsize="21600,21600" o:spt="202" path="m,l,21600r21600,l21600,xe">
              <v:stroke joinstyle="miter"/>
              <v:path gradientshapeok="t" o:connecttype="rect"/>
            </v:shapetype>
            <v:shape id="MSIPCM7b874f56af1f8d581ffce653" o:spid="_x0000_s1028" type="#_x0000_t202" alt="{&quot;HashCode&quot;:-1285184713,&quot;Height&quot;:792.0,&quot;Width&quot;:612.0,&quot;Placement&quot;:&quot;Footer&quot;,&quot;Index&quot;:&quot;Primary&quot;,&quot;Section&quot;:1,&quot;Top&quot;:0.0,&quot;Left&quot;:0.0}" style="position:absolute;left:0;text-align:left;margin-left:0;margin-top:755.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" o:allowincell="f" filled="f" stroked="f" strokeweight=".5pt">
              <v:textbox inset=",0,20pt,0">
                <w:txbxContent>
                  <w:p w:rsidR="00A64586" w:rsidRPr="00D82170" w:rsidRDefault="00D82170" w:rsidP="00D82170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D82170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Confidential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3D53">
      <w:t>Initials: 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460F" w:rsidRDefault="00A0460F" w:rsidP="009E2722">
      <w:pPr>
        <w:spacing w:after="0" w:line="240" w:lineRule="auto"/>
      </w:pPr>
      <w:r>
        <w:separator/>
      </w:r>
    </w:p>
  </w:footnote>
  <w:footnote w:type="continuationSeparator" w:id="0">
    <w:p w:rsidR="00A0460F" w:rsidRDefault="00A0460F" w:rsidP="009E2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375F" w:rsidRDefault="00B1375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C1EE256" wp14:editId="084D0100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8415" b="10795"/>
              <wp:wrapNone/>
              <wp:docPr id="100004688" name="Text Box 2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1375F" w:rsidRPr="00B1375F" w:rsidRDefault="00B1375F" w:rsidP="00B1375F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317100"/>
                              <w:sz w:val="18"/>
                              <w:szCs w:val="18"/>
                            </w:rPr>
                          </w:pPr>
                          <w:r w:rsidRPr="00B1375F">
                            <w:rPr>
                              <w:rFonts w:ascii="Arial" w:eastAsia="Arial" w:hAnsi="Arial" w:cs="Arial"/>
                              <w:noProof/>
                              <w:color w:val="317100"/>
                              <w:sz w:val="18"/>
                              <w:szCs w:val="18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1EE25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UBLIC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" filled="f" stroked="f">
              <v:textbox style="mso-fit-shape-to-text:t" inset="20pt,15pt,0,0">
                <w:txbxContent>
                  <w:p w:rsidR="00B1375F" w:rsidRPr="00B1375F" w:rsidRDefault="00B1375F" w:rsidP="00B1375F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317100"/>
                        <w:sz w:val="18"/>
                        <w:szCs w:val="18"/>
                      </w:rPr>
                    </w:pPr>
                    <w:r w:rsidRPr="00B1375F">
                      <w:rPr>
                        <w:rFonts w:ascii="Arial" w:eastAsia="Arial" w:hAnsi="Arial" w:cs="Arial"/>
                        <w:noProof/>
                        <w:color w:val="317100"/>
                        <w:sz w:val="18"/>
                        <w:szCs w:val="18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945" w:rsidRPr="00782E9F" w:rsidRDefault="00B1375F" w:rsidP="00080945">
    <w:pPr>
      <w:jc w:val="center"/>
      <w:rPr>
        <w:rFonts w:cstheme="minorHAnsi"/>
        <w:b/>
        <w:i/>
        <w:color w:val="538135" w:themeColor="accent6" w:themeShade="BF"/>
        <w:sz w:val="16"/>
        <w:szCs w:val="16"/>
      </w:rPr>
    </w:pPr>
    <w:r>
      <w:rPr>
        <w:rFonts w:cstheme="minorHAnsi"/>
        <w:b/>
        <w:i/>
        <w:noProof/>
        <w:color w:val="538135" w:themeColor="accent6" w:themeShade="BF"/>
        <w:sz w:val="16"/>
        <w:szCs w:val="16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E28BF91" wp14:editId="71F68B98">
              <wp:simplePos x="914400" y="45720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8415" b="10795"/>
              <wp:wrapNone/>
              <wp:docPr id="1557875190" name="Text Box 3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1375F" w:rsidRPr="00B1375F" w:rsidRDefault="00B1375F" w:rsidP="00B1375F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317100"/>
                              <w:sz w:val="18"/>
                              <w:szCs w:val="18"/>
                            </w:rPr>
                          </w:pPr>
                          <w:r w:rsidRPr="00B1375F">
                            <w:rPr>
                              <w:rFonts w:ascii="Arial" w:eastAsia="Arial" w:hAnsi="Arial" w:cs="Arial"/>
                              <w:noProof/>
                              <w:color w:val="317100"/>
                              <w:sz w:val="18"/>
                              <w:szCs w:val="18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28BF9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UBLIC" style="position:absolute;left:0;text-align:left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" filled="f" stroked="f">
              <v:textbox style="mso-fit-shape-to-text:t" inset="20pt,15pt,0,0">
                <w:txbxContent>
                  <w:p w:rsidR="00B1375F" w:rsidRPr="00B1375F" w:rsidRDefault="00B1375F" w:rsidP="00B1375F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317100"/>
                        <w:sz w:val="18"/>
                        <w:szCs w:val="18"/>
                      </w:rPr>
                    </w:pPr>
                    <w:r w:rsidRPr="00B1375F">
                      <w:rPr>
                        <w:rFonts w:ascii="Arial" w:eastAsia="Arial" w:hAnsi="Arial" w:cs="Arial"/>
                        <w:noProof/>
                        <w:color w:val="317100"/>
                        <w:sz w:val="18"/>
                        <w:szCs w:val="18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80945" w:rsidRPr="00782E9F">
      <w:rPr>
        <w:rFonts w:cstheme="minorHAnsi"/>
        <w:b/>
        <w:i/>
        <w:color w:val="538135" w:themeColor="accent6" w:themeShade="BF"/>
        <w:sz w:val="16"/>
        <w:szCs w:val="16"/>
      </w:rPr>
      <w:t>(On the Letter Head</w:t>
    </w:r>
    <w:r w:rsidR="00080945">
      <w:rPr>
        <w:rFonts w:cstheme="minorHAnsi"/>
        <w:b/>
        <w:i/>
        <w:color w:val="538135" w:themeColor="accent6" w:themeShade="BF"/>
        <w:sz w:val="16"/>
        <w:szCs w:val="16"/>
      </w:rPr>
      <w:t xml:space="preserve"> of Legal Entity</w:t>
    </w:r>
    <w:r w:rsidR="00080945" w:rsidRPr="00782E9F">
      <w:rPr>
        <w:rFonts w:cstheme="minorHAnsi"/>
        <w:b/>
        <w:i/>
        <w:color w:val="538135" w:themeColor="accent6" w:themeShade="BF"/>
        <w:sz w:val="16"/>
        <w:szCs w:val="16"/>
      </w:rPr>
      <w:t>) - Text to be deleted before printing</w:t>
    </w:r>
  </w:p>
  <w:p w:rsidR="00080945" w:rsidRPr="00080945" w:rsidRDefault="00080945" w:rsidP="000809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375F" w:rsidRDefault="00B1375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C1F89F5" wp14:editId="12E5FA94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8415" b="10795"/>
              <wp:wrapNone/>
              <wp:docPr id="1184209434" name="Text Box 1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1375F" w:rsidRPr="00B1375F" w:rsidRDefault="00B1375F" w:rsidP="00B1375F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317100"/>
                              <w:sz w:val="18"/>
                              <w:szCs w:val="18"/>
                            </w:rPr>
                          </w:pPr>
                          <w:r w:rsidRPr="00B1375F">
                            <w:rPr>
                              <w:rFonts w:ascii="Arial" w:eastAsia="Arial" w:hAnsi="Arial" w:cs="Arial"/>
                              <w:noProof/>
                              <w:color w:val="317100"/>
                              <w:sz w:val="18"/>
                              <w:szCs w:val="18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1F89F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PUBLIC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" filled="f" stroked="f">
              <v:textbox style="mso-fit-shape-to-text:t" inset="20pt,15pt,0,0">
                <w:txbxContent>
                  <w:p w:rsidR="00B1375F" w:rsidRPr="00B1375F" w:rsidRDefault="00B1375F" w:rsidP="00B1375F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317100"/>
                        <w:sz w:val="18"/>
                        <w:szCs w:val="18"/>
                      </w:rPr>
                    </w:pPr>
                    <w:r w:rsidRPr="00B1375F">
                      <w:rPr>
                        <w:rFonts w:ascii="Arial" w:eastAsia="Arial" w:hAnsi="Arial" w:cs="Arial"/>
                        <w:noProof/>
                        <w:color w:val="317100"/>
                        <w:sz w:val="18"/>
                        <w:szCs w:val="18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712C3"/>
    <w:multiLevelType w:val="hybridMultilevel"/>
    <w:tmpl w:val="410E4040"/>
    <w:lvl w:ilvl="0" w:tplc="30FEC836">
      <w:start w:val="1"/>
      <w:numFmt w:val="upperLetter"/>
      <w:lvlText w:val="%1."/>
      <w:lvlJc w:val="left"/>
      <w:pPr>
        <w:ind w:left="54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22C04EA8"/>
    <w:multiLevelType w:val="hybridMultilevel"/>
    <w:tmpl w:val="29F4C112"/>
    <w:lvl w:ilvl="0" w:tplc="56F4642A">
      <w:start w:val="1"/>
      <w:numFmt w:val="decimal"/>
      <w:lvlText w:val="%1."/>
      <w:lvlJc w:val="lef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>
      <w:start w:val="1"/>
      <w:numFmt w:val="lowerRoman"/>
      <w:lvlText w:val="%3."/>
      <w:lvlJc w:val="right"/>
      <w:pPr>
        <w:ind w:left="2880" w:hanging="180"/>
      </w:pPr>
    </w:lvl>
    <w:lvl w:ilvl="3" w:tplc="4009000F">
      <w:start w:val="1"/>
      <w:numFmt w:val="decimal"/>
      <w:lvlText w:val="%4."/>
      <w:lvlJc w:val="left"/>
      <w:pPr>
        <w:ind w:left="3600" w:hanging="360"/>
      </w:pPr>
    </w:lvl>
    <w:lvl w:ilvl="4" w:tplc="40090019">
      <w:start w:val="1"/>
      <w:numFmt w:val="lowerLetter"/>
      <w:lvlText w:val="%5."/>
      <w:lvlJc w:val="left"/>
      <w:pPr>
        <w:ind w:left="4320" w:hanging="360"/>
      </w:pPr>
    </w:lvl>
    <w:lvl w:ilvl="5" w:tplc="4009001B">
      <w:start w:val="1"/>
      <w:numFmt w:val="lowerRoman"/>
      <w:lvlText w:val="%6."/>
      <w:lvlJc w:val="right"/>
      <w:pPr>
        <w:ind w:left="5040" w:hanging="180"/>
      </w:pPr>
    </w:lvl>
    <w:lvl w:ilvl="6" w:tplc="4009000F">
      <w:start w:val="1"/>
      <w:numFmt w:val="decimal"/>
      <w:lvlText w:val="%7."/>
      <w:lvlJc w:val="left"/>
      <w:pPr>
        <w:ind w:left="5760" w:hanging="360"/>
      </w:pPr>
    </w:lvl>
    <w:lvl w:ilvl="7" w:tplc="40090019">
      <w:start w:val="1"/>
      <w:numFmt w:val="lowerLetter"/>
      <w:lvlText w:val="%8."/>
      <w:lvlJc w:val="left"/>
      <w:pPr>
        <w:ind w:left="6480" w:hanging="360"/>
      </w:pPr>
    </w:lvl>
    <w:lvl w:ilvl="8" w:tplc="40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2755FC6"/>
    <w:multiLevelType w:val="hybridMultilevel"/>
    <w:tmpl w:val="D3DC4222"/>
    <w:lvl w:ilvl="0" w:tplc="822A0CF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31074B"/>
    <w:multiLevelType w:val="hybridMultilevel"/>
    <w:tmpl w:val="75BADB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55DA9"/>
    <w:multiLevelType w:val="hybridMultilevel"/>
    <w:tmpl w:val="F0E2D014"/>
    <w:lvl w:ilvl="0" w:tplc="0B74B91E">
      <w:start w:val="1"/>
      <w:numFmt w:val="upperLetter"/>
      <w:lvlText w:val="%1."/>
      <w:lvlJc w:val="left"/>
      <w:pPr>
        <w:ind w:left="81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4642130F"/>
    <w:multiLevelType w:val="hybridMultilevel"/>
    <w:tmpl w:val="39B08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718DB"/>
    <w:multiLevelType w:val="hybridMultilevel"/>
    <w:tmpl w:val="1FDC9BA2"/>
    <w:lvl w:ilvl="0" w:tplc="0B147EBA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51A5670B"/>
    <w:multiLevelType w:val="hybridMultilevel"/>
    <w:tmpl w:val="ADF88BBA"/>
    <w:lvl w:ilvl="0" w:tplc="EC7AB64A">
      <w:start w:val="2"/>
      <w:numFmt w:val="upperRoman"/>
      <w:lvlText w:val="%1&gt;"/>
      <w:lvlJc w:val="left"/>
      <w:pPr>
        <w:ind w:left="1080" w:hanging="72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B22451"/>
    <w:multiLevelType w:val="hybridMultilevel"/>
    <w:tmpl w:val="4A90FB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4E14908"/>
    <w:multiLevelType w:val="hybridMultilevel"/>
    <w:tmpl w:val="322899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DE586AEE">
      <w:start w:val="1"/>
      <w:numFmt w:val="lowerRoman"/>
      <w:lvlText w:val="(%2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B351372"/>
    <w:multiLevelType w:val="hybridMultilevel"/>
    <w:tmpl w:val="351A9764"/>
    <w:lvl w:ilvl="0" w:tplc="3FC0F4A4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044433C"/>
    <w:multiLevelType w:val="hybridMultilevel"/>
    <w:tmpl w:val="3EF832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186859"/>
    <w:multiLevelType w:val="hybridMultilevel"/>
    <w:tmpl w:val="CCCE72E8"/>
    <w:lvl w:ilvl="0" w:tplc="E0FEEF60">
      <w:start w:val="1"/>
      <w:numFmt w:val="upperRoman"/>
      <w:lvlText w:val="%1."/>
      <w:lvlJc w:val="left"/>
      <w:pPr>
        <w:ind w:left="900" w:hanging="72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9"/>
  </w:num>
  <w:num w:numId="7">
    <w:abstractNumId w:val="2"/>
  </w:num>
  <w:num w:numId="8">
    <w:abstractNumId w:val="3"/>
  </w:num>
  <w:num w:numId="9">
    <w:abstractNumId w:val="12"/>
  </w:num>
  <w:num w:numId="10">
    <w:abstractNumId w:val="7"/>
  </w:num>
  <w:num w:numId="11">
    <w:abstractNumId w:val="0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Status" w:val="true"/>
  </w:docVars>
  <w:rsids>
    <w:rsidRoot w:val="009E2722"/>
    <w:rsid w:val="00006719"/>
    <w:rsid w:val="000116D2"/>
    <w:rsid w:val="00025C58"/>
    <w:rsid w:val="000377DE"/>
    <w:rsid w:val="00055BD9"/>
    <w:rsid w:val="00063057"/>
    <w:rsid w:val="00080945"/>
    <w:rsid w:val="0009094F"/>
    <w:rsid w:val="000B58A0"/>
    <w:rsid w:val="000F5DFF"/>
    <w:rsid w:val="001018D1"/>
    <w:rsid w:val="00120D45"/>
    <w:rsid w:val="00126A25"/>
    <w:rsid w:val="00135052"/>
    <w:rsid w:val="0016100A"/>
    <w:rsid w:val="00164BD1"/>
    <w:rsid w:val="001712BC"/>
    <w:rsid w:val="0019231D"/>
    <w:rsid w:val="001948CF"/>
    <w:rsid w:val="001A40E4"/>
    <w:rsid w:val="00201289"/>
    <w:rsid w:val="00204A43"/>
    <w:rsid w:val="002463A7"/>
    <w:rsid w:val="002705CA"/>
    <w:rsid w:val="00274A08"/>
    <w:rsid w:val="002B2661"/>
    <w:rsid w:val="002C3F9B"/>
    <w:rsid w:val="002D6634"/>
    <w:rsid w:val="002E2167"/>
    <w:rsid w:val="003550D9"/>
    <w:rsid w:val="003772AA"/>
    <w:rsid w:val="003A723F"/>
    <w:rsid w:val="00425614"/>
    <w:rsid w:val="00491AFC"/>
    <w:rsid w:val="004D5B22"/>
    <w:rsid w:val="004E1526"/>
    <w:rsid w:val="004F4E98"/>
    <w:rsid w:val="00566DB3"/>
    <w:rsid w:val="005807DD"/>
    <w:rsid w:val="0058791B"/>
    <w:rsid w:val="005919C1"/>
    <w:rsid w:val="005C203F"/>
    <w:rsid w:val="005D5DB1"/>
    <w:rsid w:val="005E510B"/>
    <w:rsid w:val="00623AC8"/>
    <w:rsid w:val="006468E2"/>
    <w:rsid w:val="00675753"/>
    <w:rsid w:val="006A0F2F"/>
    <w:rsid w:val="006D439E"/>
    <w:rsid w:val="00711698"/>
    <w:rsid w:val="00723429"/>
    <w:rsid w:val="00734571"/>
    <w:rsid w:val="007401B9"/>
    <w:rsid w:val="00751107"/>
    <w:rsid w:val="00782E9F"/>
    <w:rsid w:val="007B171F"/>
    <w:rsid w:val="007D12B1"/>
    <w:rsid w:val="007D721C"/>
    <w:rsid w:val="00833052"/>
    <w:rsid w:val="008C322F"/>
    <w:rsid w:val="008F305F"/>
    <w:rsid w:val="00916B2E"/>
    <w:rsid w:val="00931F7F"/>
    <w:rsid w:val="0096385B"/>
    <w:rsid w:val="00966E98"/>
    <w:rsid w:val="009855B2"/>
    <w:rsid w:val="009E2722"/>
    <w:rsid w:val="00A0460F"/>
    <w:rsid w:val="00A41E7B"/>
    <w:rsid w:val="00A64586"/>
    <w:rsid w:val="00AA42A4"/>
    <w:rsid w:val="00AB57C9"/>
    <w:rsid w:val="00AC5467"/>
    <w:rsid w:val="00AC6DBF"/>
    <w:rsid w:val="00AE27A4"/>
    <w:rsid w:val="00B1375F"/>
    <w:rsid w:val="00B13E9A"/>
    <w:rsid w:val="00B33070"/>
    <w:rsid w:val="00B57E0D"/>
    <w:rsid w:val="00B83D38"/>
    <w:rsid w:val="00BC345A"/>
    <w:rsid w:val="00BE3D53"/>
    <w:rsid w:val="00BE4CA6"/>
    <w:rsid w:val="00C0377B"/>
    <w:rsid w:val="00C700B9"/>
    <w:rsid w:val="00C71B2A"/>
    <w:rsid w:val="00CD166E"/>
    <w:rsid w:val="00CE4735"/>
    <w:rsid w:val="00D22929"/>
    <w:rsid w:val="00D617E7"/>
    <w:rsid w:val="00D66B59"/>
    <w:rsid w:val="00D82170"/>
    <w:rsid w:val="00D834F3"/>
    <w:rsid w:val="00DA7979"/>
    <w:rsid w:val="00DD1D8C"/>
    <w:rsid w:val="00E17D28"/>
    <w:rsid w:val="00E65132"/>
    <w:rsid w:val="00EC12D3"/>
    <w:rsid w:val="00EE04E7"/>
    <w:rsid w:val="00F10981"/>
    <w:rsid w:val="00F36D5F"/>
    <w:rsid w:val="00FA7F43"/>
    <w:rsid w:val="00FB79DD"/>
    <w:rsid w:val="00FF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4313A1"/>
  <w15:chartTrackingRefBased/>
  <w15:docId w15:val="{84DFFB77-DBA3-4EBC-B413-C8FCE637E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7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722"/>
  </w:style>
  <w:style w:type="paragraph" w:styleId="Footer">
    <w:name w:val="footer"/>
    <w:basedOn w:val="Normal"/>
    <w:link w:val="FooterChar"/>
    <w:uiPriority w:val="99"/>
    <w:unhideWhenUsed/>
    <w:rsid w:val="009E27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722"/>
  </w:style>
  <w:style w:type="table" w:styleId="TableGrid">
    <w:name w:val="Table Grid"/>
    <w:basedOn w:val="TableNormal"/>
    <w:uiPriority w:val="39"/>
    <w:rsid w:val="009E2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9E27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27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27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27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272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7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72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A7F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aliases w:val="Dot pt,F5 List Paragraph,List Paragraph1,Cell bullets,Noise heading,RUS List,Number abc,123 List Paragraph,Annexure,main heading,Paragraph,HEAD 3,JD,Colorful List - Accent 11,Bullet List Paragraph,Use Case List Paragraph,lp1"/>
    <w:basedOn w:val="Normal"/>
    <w:uiPriority w:val="34"/>
    <w:qFormat/>
    <w:rsid w:val="00FA7F43"/>
    <w:pPr>
      <w:spacing w:after="0" w:line="240" w:lineRule="auto"/>
      <w:ind w:left="720"/>
      <w:contextualSpacing/>
    </w:pPr>
    <w:rPr>
      <w:rFonts w:ascii="CG Times (WN)" w:eastAsia="Times New Roman" w:hAnsi="CG Times (WN)" w:cs="Times New Roman"/>
      <w:sz w:val="24"/>
      <w:szCs w:val="20"/>
      <w:lang w:val="en-GB" w:eastAsia="en-US"/>
    </w:rPr>
  </w:style>
  <w:style w:type="paragraph" w:styleId="NoSpacing">
    <w:name w:val="No Spacing"/>
    <w:basedOn w:val="Normal"/>
    <w:uiPriority w:val="1"/>
    <w:qFormat/>
    <w:rsid w:val="00711698"/>
    <w:pPr>
      <w:spacing w:after="0" w:line="240" w:lineRule="auto"/>
    </w:pPr>
    <w:rPr>
      <w:rFonts w:ascii="Calibri" w:hAnsi="Calibri" w:cs="Calibri"/>
      <w:lang w:eastAsia="en-US"/>
    </w:rPr>
  </w:style>
  <w:style w:type="paragraph" w:styleId="Revision">
    <w:name w:val="Revision"/>
    <w:hidden/>
    <w:uiPriority w:val="99"/>
    <w:semiHidden/>
    <w:rsid w:val="00080945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F36D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bbfc019-7f88-4fb6-96d6-94ffadd4b772}" enabled="1" method="Privileged" siteId="{b44900f1-2def-4c3b-9ec6-9020d604e19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2442</Characters>
  <Application>Microsoft Office Word</Application>
  <DocSecurity>0</DocSecurity>
  <Lines>74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BNP Paribas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Sachin TULSAN</dc:creator>
  <cp:keywords/>
  <dc:description/>
  <cp:lastModifiedBy>Paras Vora</cp:lastModifiedBy>
  <cp:revision>1</cp:revision>
  <dcterms:created xsi:type="dcterms:W3CDTF">2025-07-28T06:54:00Z</dcterms:created>
  <dcterms:modified xsi:type="dcterms:W3CDTF">2025-07-28T06:54:00Z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291669d-c62a-41f9-9790-e463798003d8_Enabled">
    <vt:lpwstr>true</vt:lpwstr>
  </property>
  <property fmtid="{D5CDD505-2E9C-101B-9397-08002B2CF9AE}" pid="3" name="MSIP_Label_d291669d-c62a-41f9-9790-e463798003d8_SetDate">
    <vt:lpwstr>2023-03-15T06:08:55Z</vt:lpwstr>
  </property>
  <property fmtid="{D5CDD505-2E9C-101B-9397-08002B2CF9AE}" pid="4" name="MSIP_Label_d291669d-c62a-41f9-9790-e463798003d8_Method">
    <vt:lpwstr>Privileged</vt:lpwstr>
  </property>
  <property fmtid="{D5CDD505-2E9C-101B-9397-08002B2CF9AE}" pid="5" name="MSIP_Label_d291669d-c62a-41f9-9790-e463798003d8_Name">
    <vt:lpwstr>Public</vt:lpwstr>
  </property>
  <property fmtid="{D5CDD505-2E9C-101B-9397-08002B2CF9AE}" pid="6" name="MSIP_Label_d291669d-c62a-41f9-9790-e463798003d8_SiteId">
    <vt:lpwstr>1771ae17-e764-4e0f-a476-d4184d79a5d9</vt:lpwstr>
  </property>
  <property fmtid="{D5CDD505-2E9C-101B-9397-08002B2CF9AE}" pid="7" name="MSIP_Label_d291669d-c62a-41f9-9790-e463798003d8_ActionId">
    <vt:lpwstr>c111c985-14a8-48ac-8ca1-6699a37db181</vt:lpwstr>
  </property>
  <property fmtid="{D5CDD505-2E9C-101B-9397-08002B2CF9AE}" pid="8" name="MSIP_Label_d291669d-c62a-41f9-9790-e463798003d8_ContentBits">
    <vt:lpwstr>0</vt:lpwstr>
  </property>
  <property fmtid="{D5CDD505-2E9C-101B-9397-08002B2CF9AE}" pid="9" name="MSIP_Label_8ffbc0b8-e97b-47d1-beac-cb0955d66f3b_Enabled">
    <vt:lpwstr>true</vt:lpwstr>
  </property>
  <property fmtid="{D5CDD505-2E9C-101B-9397-08002B2CF9AE}" pid="10" name="MSIP_Label_8ffbc0b8-e97b-47d1-beac-cb0955d66f3b_SetDate">
    <vt:lpwstr>2023-03-27T10:43:19Z</vt:lpwstr>
  </property>
  <property fmtid="{D5CDD505-2E9C-101B-9397-08002B2CF9AE}" pid="11" name="MSIP_Label_8ffbc0b8-e97b-47d1-beac-cb0955d66f3b_Method">
    <vt:lpwstr>Privileged</vt:lpwstr>
  </property>
  <property fmtid="{D5CDD505-2E9C-101B-9397-08002B2CF9AE}" pid="12" name="MSIP_Label_8ffbc0b8-e97b-47d1-beac-cb0955d66f3b_Name">
    <vt:lpwstr>8ffbc0b8-e97b-47d1-beac-cb0955d66f3b</vt:lpwstr>
  </property>
  <property fmtid="{D5CDD505-2E9C-101B-9397-08002B2CF9AE}" pid="13" name="MSIP_Label_8ffbc0b8-e97b-47d1-beac-cb0955d66f3b_SiteId">
    <vt:lpwstr>614f9c25-bffa-42c7-86d8-964101f55fa2</vt:lpwstr>
  </property>
  <property fmtid="{D5CDD505-2E9C-101B-9397-08002B2CF9AE}" pid="14" name="MSIP_Label_8ffbc0b8-e97b-47d1-beac-cb0955d66f3b_ActionId">
    <vt:lpwstr>27bec05f-7610-402d-bb74-e19967b5f410</vt:lpwstr>
  </property>
  <property fmtid="{D5CDD505-2E9C-101B-9397-08002B2CF9AE}" pid="15" name="MSIP_Label_8ffbc0b8-e97b-47d1-beac-cb0955d66f3b_ContentBits">
    <vt:lpwstr>2</vt:lpwstr>
  </property>
  <property fmtid="{D5CDD505-2E9C-101B-9397-08002B2CF9AE}" pid="16" name="MSIP_Label_2216d255-4b39-426a-a3c3-52038255989a_Enabled">
    <vt:lpwstr>true</vt:lpwstr>
  </property>
  <property fmtid="{D5CDD505-2E9C-101B-9397-08002B2CF9AE}" pid="17" name="MSIP_Label_2216d255-4b39-426a-a3c3-52038255989a_SetDate">
    <vt:lpwstr>2024-01-05T07:36:25Z</vt:lpwstr>
  </property>
  <property fmtid="{D5CDD505-2E9C-101B-9397-08002B2CF9AE}" pid="18" name="MSIP_Label_2216d255-4b39-426a-a3c3-52038255989a_Method">
    <vt:lpwstr>Privileged</vt:lpwstr>
  </property>
  <property fmtid="{D5CDD505-2E9C-101B-9397-08002B2CF9AE}" pid="19" name="MSIP_Label_2216d255-4b39-426a-a3c3-52038255989a_Name">
    <vt:lpwstr>2216d255-4b39-426a-a3c3-52038255989a</vt:lpwstr>
  </property>
  <property fmtid="{D5CDD505-2E9C-101B-9397-08002B2CF9AE}" pid="20" name="MSIP_Label_2216d255-4b39-426a-a3c3-52038255989a_SiteId">
    <vt:lpwstr>1e9b61e8-e590-4abc-b1af-24125e330d2a</vt:lpwstr>
  </property>
  <property fmtid="{D5CDD505-2E9C-101B-9397-08002B2CF9AE}" pid="21" name="MSIP_Label_2216d255-4b39-426a-a3c3-52038255989a_ActionId">
    <vt:lpwstr>3c233081-05cd-4e25-922f-9f8d04015aab</vt:lpwstr>
  </property>
  <property fmtid="{D5CDD505-2E9C-101B-9397-08002B2CF9AE}" pid="22" name="MSIP_Label_2216d255-4b39-426a-a3c3-52038255989a_ContentBits">
    <vt:lpwstr>3</vt:lpwstr>
  </property>
  <property fmtid="{D5CDD505-2E9C-101B-9397-08002B2CF9AE}" pid="23" name="db.comClassification">
    <vt:lpwstr>Confidential\Not Encrypted</vt:lpwstr>
  </property>
  <property fmtid="{D5CDD505-2E9C-101B-9397-08002B2CF9AE}" pid="24" name="ClassificationContentMarkingHeaderShapeIds">
    <vt:lpwstr>46959a1a,5f5f350,5cdb49f6</vt:lpwstr>
  </property>
  <property fmtid="{D5CDD505-2E9C-101B-9397-08002B2CF9AE}" pid="25" name="ClassificationContentMarkingHeaderFontProps">
    <vt:lpwstr>#317100,9,Arial</vt:lpwstr>
  </property>
  <property fmtid="{D5CDD505-2E9C-101B-9397-08002B2CF9AE}" pid="26" name="ClassificationContentMarkingHeaderText">
    <vt:lpwstr>PUBLIC</vt:lpwstr>
  </property>
  <property fmtid="{D5CDD505-2E9C-101B-9397-08002B2CF9AE}" pid="27" name="MSIP_Label_ebbfc019-7f88-4fb6-96d6-94ffadd4b772_Enabled">
    <vt:lpwstr>true</vt:lpwstr>
  </property>
  <property fmtid="{D5CDD505-2E9C-101B-9397-08002B2CF9AE}" pid="28" name="MSIP_Label_ebbfc019-7f88-4fb6-96d6-94ffadd4b772_SetDate">
    <vt:lpwstr>2025-07-25T09:17:17Z</vt:lpwstr>
  </property>
  <property fmtid="{D5CDD505-2E9C-101B-9397-08002B2CF9AE}" pid="29" name="MSIP_Label_ebbfc019-7f88-4fb6-96d6-94ffadd4b772_Method">
    <vt:lpwstr>Standard</vt:lpwstr>
  </property>
  <property fmtid="{D5CDD505-2E9C-101B-9397-08002B2CF9AE}" pid="30" name="MSIP_Label_ebbfc019-7f88-4fb6-96d6-94ffadd4b772_Name">
    <vt:lpwstr>ebbfc019-7f88-4fb6-96d6-94ffadd4b772</vt:lpwstr>
  </property>
  <property fmtid="{D5CDD505-2E9C-101B-9397-08002B2CF9AE}" pid="31" name="MSIP_Label_ebbfc019-7f88-4fb6-96d6-94ffadd4b772_SiteId">
    <vt:lpwstr>b44900f1-2def-4c3b-9ec6-9020d604e19e</vt:lpwstr>
  </property>
  <property fmtid="{D5CDD505-2E9C-101B-9397-08002B2CF9AE}" pid="32" name="MSIP_Label_ebbfc019-7f88-4fb6-96d6-94ffadd4b772_ActionId">
    <vt:lpwstr>cc2dc178-bab2-4bd5-ab0f-00fc997d12ae</vt:lpwstr>
  </property>
  <property fmtid="{D5CDD505-2E9C-101B-9397-08002B2CF9AE}" pid="33" name="MSIP_Label_ebbfc019-7f88-4fb6-96d6-94ffadd4b772_ContentBits">
    <vt:lpwstr>0</vt:lpwstr>
  </property>
  <property fmtid="{D5CDD505-2E9C-101B-9397-08002B2CF9AE}" pid="34" name="GrammarlyDocumentId">
    <vt:lpwstr>5f7b9c02-98c5-4c03-8f3b-9e6f9c990ce6</vt:lpwstr>
  </property>
</Properties>
</file>